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rPr>
          <w:rFonts w:ascii="Libre Franklin Medium" w:cs="Libre Franklin Medium" w:eastAsia="Libre Franklin Medium" w:hAnsi="Libre Franklin Medium"/>
          <w:b w:val="1"/>
          <w:smallCaps w:val="1"/>
          <w:color w:val="ffffff"/>
          <w:sz w:val="22"/>
          <w:szCs w:val="22"/>
        </w:rPr>
      </w:pPr>
      <w:r w:rsidDel="00000000" w:rsidR="00000000" w:rsidRPr="00000000">
        <w:rPr>
          <w:rFonts w:ascii="Libre Franklin Medium" w:cs="Libre Franklin Medium" w:eastAsia="Libre Franklin Medium" w:hAnsi="Libre Franklin Medium"/>
          <w:b w:val="1"/>
          <w:smallCaps w:val="1"/>
          <w:color w:val="ffffff"/>
          <w:sz w:val="44"/>
          <w:szCs w:val="44"/>
          <w:rtl w:val="0"/>
        </w:rPr>
        <w:t xml:space="preserve">Medezeggenschapsraad</w:t>
        <w:br w:type="textWrapping"/>
        <w:t xml:space="preserve">basisschool ‘T BREERKE</w:t>
        <w:br w:type="textWrapp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80" w:lineRule="auto"/>
        <w:rPr>
          <w:rFonts w:ascii="Libre Franklin Medium" w:cs="Libre Franklin Medium" w:eastAsia="Libre Franklin Medium" w:hAnsi="Libre Franklin Medium"/>
          <w:b w:val="1"/>
          <w:smallCaps w:val="1"/>
          <w:color w:val="ffffff"/>
          <w:sz w:val="52"/>
          <w:szCs w:val="52"/>
        </w:rPr>
      </w:pPr>
      <w:r w:rsidDel="00000000" w:rsidR="00000000" w:rsidRPr="00000000">
        <w:rPr>
          <w:rFonts w:ascii="Libre Franklin Medium" w:cs="Libre Franklin Medium" w:eastAsia="Libre Franklin Medium" w:hAnsi="Libre Franklin Medium"/>
          <w:b w:val="1"/>
          <w:smallCaps w:val="1"/>
          <w:color w:val="ffffff"/>
          <w:sz w:val="44"/>
          <w:szCs w:val="44"/>
          <w:rtl w:val="0"/>
        </w:rPr>
        <w:t xml:space="preserve">Notulen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color w:val="000000"/>
          <w:sz w:val="30"/>
          <w:szCs w:val="30"/>
        </w:rPr>
      </w:pPr>
      <w:r w:rsidDel="00000000" w:rsidR="00000000" w:rsidRPr="00000000">
        <w:rPr>
          <w:b w:val="1"/>
          <w:color w:val="000000"/>
          <w:sz w:val="30"/>
          <w:szCs w:val="30"/>
          <w:rtl w:val="0"/>
        </w:rPr>
        <w:t xml:space="preserve">Datum</w:t>
      </w:r>
      <w:r w:rsidDel="00000000" w:rsidR="00000000" w:rsidRPr="00000000">
        <w:rPr>
          <w:color w:val="000000"/>
          <w:sz w:val="30"/>
          <w:szCs w:val="30"/>
          <w:rtl w:val="0"/>
        </w:rPr>
        <w:t xml:space="preserve">: 04-10-2022</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color w:val="000000"/>
          <w:sz w:val="30"/>
          <w:szCs w:val="30"/>
        </w:rPr>
      </w:pPr>
      <w:r w:rsidDel="00000000" w:rsidR="00000000" w:rsidRPr="00000000">
        <w:rPr>
          <w:b w:val="1"/>
          <w:color w:val="000000"/>
          <w:sz w:val="30"/>
          <w:szCs w:val="30"/>
          <w:rtl w:val="0"/>
        </w:rPr>
        <w:t xml:space="preserve">Tijd</w:t>
      </w:r>
      <w:r w:rsidDel="00000000" w:rsidR="00000000" w:rsidRPr="00000000">
        <w:rPr>
          <w:color w:val="000000"/>
          <w:sz w:val="30"/>
          <w:szCs w:val="30"/>
          <w:rtl w:val="0"/>
        </w:rPr>
        <w:t xml:space="preserve">: 19:30u</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30"/>
          <w:szCs w:val="30"/>
        </w:rPr>
      </w:pPr>
      <w:r w:rsidDel="00000000" w:rsidR="00000000" w:rsidRPr="00000000">
        <w:rPr>
          <w:b w:val="1"/>
          <w:color w:val="000000"/>
          <w:sz w:val="30"/>
          <w:szCs w:val="30"/>
          <w:rtl w:val="0"/>
        </w:rPr>
        <w:t xml:space="preserve">Gespreksleider</w:t>
      </w:r>
      <w:r w:rsidDel="00000000" w:rsidR="00000000" w:rsidRPr="00000000">
        <w:rPr>
          <w:color w:val="000000"/>
          <w:sz w:val="30"/>
          <w:szCs w:val="30"/>
          <w:rtl w:val="0"/>
        </w:rPr>
        <w:t xml:space="preserve">: Danielle Daems</w:t>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Aanwezig</w:t>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rPr>
          <w:rFonts w:ascii="Libre Franklin Medium" w:cs="Libre Franklin Medium" w:eastAsia="Libre Franklin Medium" w:hAnsi="Libre Franklin Medium"/>
          <w:color w:val="2683c6"/>
          <w:sz w:val="30"/>
          <w:szCs w:val="30"/>
        </w:rPr>
      </w:pPr>
      <w:r w:rsidDel="00000000" w:rsidR="00000000" w:rsidRPr="00000000">
        <w:rPr>
          <w:color w:val="000000"/>
          <w:rtl w:val="0"/>
        </w:rPr>
        <w:t xml:space="preserve">MR: Sjoerd Huskens, Sven Smeets (secretaris), Danielle Daems (Voorzitter) </w:t>
        <w:br w:type="textWrapping"/>
        <w:t xml:space="preserve">Gast: Vivian van Leuven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Afwezig: Marianne Rijks</w:t>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Publicatie Notulen</w:t>
      </w:r>
    </w:p>
    <w:p w:rsidR="00000000" w:rsidDel="00000000" w:rsidP="00000000" w:rsidRDefault="00000000" w:rsidRPr="00000000" w14:paraId="0000000A">
      <w:pPr>
        <w:rPr/>
      </w:pPr>
      <w:r w:rsidDel="00000000" w:rsidR="00000000" w:rsidRPr="00000000">
        <w:rPr>
          <w:color w:val="000000"/>
          <w:rtl w:val="0"/>
        </w:rPr>
        <w:t xml:space="preserve">Deze notulen kunnen na goedkeuring (in de regel twee weken na opstellen) gepubliceerd worden.</w:t>
      </w: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Agenda</w:t>
      </w:r>
    </w:p>
    <w:p w:rsidR="00000000" w:rsidDel="00000000" w:rsidP="00000000" w:rsidRDefault="00000000" w:rsidRPr="00000000" w14:paraId="0000000C">
      <w:pPr>
        <w:spacing w:after="0" w:lineRule="auto"/>
        <w:ind w:left="360" w:firstLine="0"/>
        <w:rPr>
          <w:b w:val="1"/>
          <w:u w:val="single"/>
        </w:rPr>
      </w:pPr>
      <w:bookmarkStart w:colFirst="0" w:colLast="0" w:name="_heading=h.gjdgxs" w:id="0"/>
      <w:bookmarkEnd w:id="0"/>
      <w:r w:rsidDel="00000000" w:rsidR="00000000" w:rsidRPr="00000000">
        <w:rPr>
          <w:b w:val="1"/>
          <w:u w:val="single"/>
          <w:rtl w:val="0"/>
        </w:rPr>
        <w:t xml:space="preserve">MR &amp; Schoolleiding: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Start schooljaar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bookmarkStart w:colFirst="0" w:colLast="0" w:name="_heading=h.30j0zll" w:id="1"/>
      <w:bookmarkEnd w:id="1"/>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De ontwikkelingen binnen de school; speerpunten en werkwijze.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bookmarkStart w:colFirst="0" w:colLast="0" w:name="_heading=h.1fob9te" w:id="2"/>
      <w:bookmarkEnd w:id="2"/>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Het coronasectorplan / Bezetting team,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bookmarkStart w:colFirst="0" w:colLast="0" w:name="_heading=h.3znysh7" w:id="3"/>
      <w:bookmarkEnd w:id="3"/>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Actie verkeerssituatie rondom school.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Ouders wel / niet bevragen op inzet tropenrooster einde schooljaar / Hitte protocol hoe verder?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bookmarkStart w:colFirst="0" w:colLast="0" w:name="_heading=h.2et92p0" w:id="4"/>
      <w:bookmarkEnd w:id="4"/>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Schoolgids - Wat is de deadline? - Proces naar een definitieve versie. Definitieve goedkeuring.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Communicatie starten met hoofdpunten daarna toelichting met details en bijzaken.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Hulpvraag, rijden ect. iets eerder doen.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Plannen per groep. Is het mogelijk om een activiteitenplanning (op hoofdlijnen) per groep al vroeg te communiceren? Zoals, schoolreis, communie, vormsel, buitenschoolse activiteiten vakdocenten (optreden). Kamp groep 8, musical, vaccinaties (Cola sinas spuit) groep 5. Wellicht is een over view presentatie aan het begin van het schooljaar toch een goed plan. Of het opstellen van een papieren of digitale agenda per groep.</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EHBO spullen die meegaan met buitenschoolse activiteiten, ook tussentijds aanvullen.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bookmarkStart w:colFirst="0" w:colLast="0" w:name="_heading=h.tyjcwt" w:id="5"/>
      <w:bookmarkEnd w:id="5"/>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Fietsenstalling achterzijde naar voorzijde wat is de reden?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CO2 meters moeten waarschijnlijk worden opgehangen per klas.</w:t>
      </w:r>
    </w:p>
    <w:p w:rsidR="00000000" w:rsidDel="00000000" w:rsidP="00000000" w:rsidRDefault="00000000" w:rsidRPr="00000000" w14:paraId="00000019">
      <w:pPr>
        <w:spacing w:after="0" w:lineRule="auto"/>
        <w:ind w:left="360" w:firstLine="0"/>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rtl w:val="0"/>
        </w:rPr>
        <w:t xml:space="preserve">MR specifieke punten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Rolverdeling in de MR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Open actiepunten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Data voor de komende vergaderingen vastleggen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Wijzigingen veiligheidsplan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Rondvraag</w:t>
      </w:r>
    </w:p>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Start schooljaar</w:t>
      </w:r>
    </w:p>
    <w:p w:rsidR="00000000" w:rsidDel="00000000" w:rsidP="00000000" w:rsidRDefault="00000000" w:rsidRPr="00000000" w14:paraId="00000021">
      <w:pPr>
        <w:spacing w:after="0" w:line="240" w:lineRule="auto"/>
        <w:rPr/>
      </w:pPr>
      <w:r w:rsidDel="00000000" w:rsidR="00000000" w:rsidRPr="00000000">
        <w:rPr>
          <w:rtl w:val="0"/>
        </w:rPr>
        <w:t xml:space="preserve">Schooljaar is rustig begonnen, fijn dat alle groepen bezet zijn. Er zijn gelukkig ook nog een aantal vervangers beschikbaar. In totaal zijn er 4 vervangers beschikbaar. We zijn nog aan het zoeken voor een vervanger tijdens het zwangerschap verlof van een van de leerkrachten.</w:t>
      </w:r>
    </w:p>
    <w:p w:rsidR="00000000" w:rsidDel="00000000" w:rsidP="00000000" w:rsidRDefault="00000000" w:rsidRPr="00000000" w14:paraId="00000022">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Speerpunten en werkwijze</w:t>
      </w:r>
    </w:p>
    <w:p w:rsidR="00000000" w:rsidDel="00000000" w:rsidP="00000000" w:rsidRDefault="00000000" w:rsidRPr="00000000" w14:paraId="00000023">
      <w:pPr>
        <w:spacing w:after="0" w:line="240" w:lineRule="auto"/>
        <w:rPr/>
      </w:pPr>
      <w:r w:rsidDel="00000000" w:rsidR="00000000" w:rsidRPr="00000000">
        <w:rPr>
          <w:rtl w:val="0"/>
        </w:rPr>
        <w:t xml:space="preserve">Speerpunten van het team is begrijpend lezen als vervolg op het vorig jaar: O.a. borgen dat de manier van werken die het vorig jaar is afgesproken wordt uitgevoerd. Verder leernetwerk rekenen, richt zich op zaken zoals automatiseren en visualiseren van rekenen / hoe kunnen we rekenvaardigheid verbeteren? Veder zijn er leernetwerken voor “Wetenschap en Technologie” en de vorm van het Rapport waaraan gewerkt gaat worden. Er zijn ook overleggen waarin werkwijzen afgestemd worden. Dit zijn het Bovenbouwoverleg en Onderbouwoverleg binnen het team van t’Breerke.</w:t>
      </w:r>
    </w:p>
    <w:p w:rsidR="00000000" w:rsidDel="00000000" w:rsidP="00000000" w:rsidRDefault="00000000" w:rsidRPr="00000000" w14:paraId="00000024">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Het coronasectorplan</w:t>
      </w:r>
    </w:p>
    <w:p w:rsidR="00000000" w:rsidDel="00000000" w:rsidP="00000000" w:rsidRDefault="00000000" w:rsidRPr="00000000" w14:paraId="00000025">
      <w:pPr>
        <w:spacing w:after="0" w:line="240" w:lineRule="auto"/>
        <w:rPr/>
      </w:pPr>
      <w:r w:rsidDel="00000000" w:rsidR="00000000" w:rsidRPr="00000000">
        <w:rPr>
          <w:rtl w:val="0"/>
        </w:rPr>
        <w:t xml:space="preserve">Het ontvangen plan is goed. Wel kan een praktische invulling voor t’ Breerke nog verder ingevuld worden. Zaken zoals bewegwijzering door de school, sjablonen voor communicatie en op voorhand nadenken over het moment van communicatie kunnen nog worden toegevoegd. Bij scenario 4 kan het splitsen van leerlingen het beste op alfabet van de achternaam gebeuren. Vervangers voor eventuele zieke leerkrachten (ook met het oog op corona) zijn voor handen (zie start schooljaar).</w:t>
      </w:r>
    </w:p>
    <w:p w:rsidR="00000000" w:rsidDel="00000000" w:rsidP="00000000" w:rsidRDefault="00000000" w:rsidRPr="00000000" w14:paraId="00000026">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Verkeerssituatie rondom school</w:t>
      </w:r>
    </w:p>
    <w:p w:rsidR="00000000" w:rsidDel="00000000" w:rsidP="00000000" w:rsidRDefault="00000000" w:rsidRPr="00000000" w14:paraId="00000027">
      <w:pPr>
        <w:spacing w:after="0" w:line="240" w:lineRule="auto"/>
        <w:rPr/>
      </w:pPr>
      <w:r w:rsidDel="00000000" w:rsidR="00000000" w:rsidRPr="00000000">
        <w:rPr>
          <w:rtl w:val="0"/>
        </w:rPr>
        <w:t xml:space="preserve">De schoolleiding is in gesprek met de provincie en de gemeente over de verkeerssituatie rond de school. Het samen staan van de ouders voor het hek icm kinderen die met fiets vertrekken en passerende auto’s is onoverzichtelijk. De provincie en de gemeente geven aan dat de school zelf met ideeën moet komen. Daarom ontstaat de vraag: “Hoe moet de verkeersituatie eruit komen te zien?” Er is een eerste plan gemaakt door een vrijwilliger. Om meer ideeën te krijgen willen we de ouders vragen wat zij ervan vinden. Dat kan door een uurtje te plannen dat ouders binnen kunnen lopen om te sparren of via een ideeënbusje eventueel op ouderportaal. Als er plannen zijn die bevallen een petitie onder ouders houden. </w:t>
      </w:r>
    </w:p>
    <w:p w:rsidR="00000000" w:rsidDel="00000000" w:rsidP="00000000" w:rsidRDefault="00000000" w:rsidRPr="00000000" w14:paraId="00000028">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Tropenrooster/hitte protocol</w:t>
      </w:r>
    </w:p>
    <w:p w:rsidR="00000000" w:rsidDel="00000000" w:rsidP="00000000" w:rsidRDefault="00000000" w:rsidRPr="00000000" w14:paraId="00000029">
      <w:pPr>
        <w:spacing w:after="0" w:line="240" w:lineRule="auto"/>
        <w:rPr/>
      </w:pPr>
      <w:r w:rsidDel="00000000" w:rsidR="00000000" w:rsidRPr="00000000">
        <w:rPr>
          <w:rtl w:val="0"/>
        </w:rPr>
        <w:t xml:space="preserve">Het is de verwachting dat de komende jaren er nog regelmatig dagen met extreme hitte zullen zijn. Het is goed om nu al een protocol vast te leggen waarin beschreven staat welke acties er plaats zullen vinden in relatie tot de temperatuur. Daarbij kan het gaan om het vastleggen eenvoudige maatregelen zoals dat alle leerlingen een flesje water op de tafel hebben als het aanpassen van de schooltijden en wanneer een dergelijk besluit gecommuniceerd moet worden.</w:t>
      </w:r>
    </w:p>
    <w:p w:rsidR="00000000" w:rsidDel="00000000" w:rsidP="00000000" w:rsidRDefault="00000000" w:rsidRPr="00000000" w14:paraId="0000002A">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Schoolgids</w:t>
      </w:r>
    </w:p>
    <w:p w:rsidR="00000000" w:rsidDel="00000000" w:rsidP="00000000" w:rsidRDefault="00000000" w:rsidRPr="00000000" w14:paraId="0000002B">
      <w:pPr>
        <w:spacing w:after="0" w:line="240" w:lineRule="auto"/>
        <w:rPr/>
      </w:pPr>
      <w:r w:rsidDel="00000000" w:rsidR="00000000" w:rsidRPr="00000000">
        <w:rPr>
          <w:rtl w:val="0"/>
        </w:rPr>
        <w:t xml:space="preserve">In het geval dat deze aandachtig doorgelezen moet worden dan zal deze eerder doorgestuurd worden aan de MR.</w:t>
      </w:r>
    </w:p>
    <w:p w:rsidR="00000000" w:rsidDel="00000000" w:rsidP="00000000" w:rsidRDefault="00000000" w:rsidRPr="00000000" w14:paraId="0000002C">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Communicatie</w:t>
      </w:r>
    </w:p>
    <w:p w:rsidR="00000000" w:rsidDel="00000000" w:rsidP="00000000" w:rsidRDefault="00000000" w:rsidRPr="00000000" w14:paraId="0000002D">
      <w:pPr>
        <w:spacing w:after="0" w:line="240" w:lineRule="auto"/>
        <w:rPr/>
      </w:pPr>
      <w:r w:rsidDel="00000000" w:rsidR="00000000" w:rsidRPr="00000000">
        <w:rPr>
          <w:rtl w:val="0"/>
        </w:rPr>
        <w:t xml:space="preserve">Er wordt veel gecommuniceerd via het ouderportaal en zeker in het begin van het schooljaar komt er veel informatie op ouders af. Idee/voorstel is om bij de langere nieuws brieven de communicatie met een korte opsomming van de belangrijkste punten te beginnen.</w:t>
      </w:r>
    </w:p>
    <w:p w:rsidR="00000000" w:rsidDel="00000000" w:rsidP="00000000" w:rsidRDefault="00000000" w:rsidRPr="00000000" w14:paraId="0000002E">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Rooster van activiteiten per groep</w:t>
      </w:r>
    </w:p>
    <w:p w:rsidR="00000000" w:rsidDel="00000000" w:rsidP="00000000" w:rsidRDefault="00000000" w:rsidRPr="00000000" w14:paraId="0000002F">
      <w:pPr>
        <w:spacing w:after="0" w:line="240" w:lineRule="auto"/>
        <w:rPr/>
      </w:pPr>
      <w:r w:rsidDel="00000000" w:rsidR="00000000" w:rsidRPr="00000000">
        <w:rPr>
          <w:rtl w:val="0"/>
        </w:rPr>
        <w:t xml:space="preserve">Voorstel besproken om per groep op hoofdlijnen aan te geven welke activiteiten (zeker) gaan plaatsvinden. Het is soms lastig om in het begin van het schooljaar de exacte datums aan te geven, maar een periode op hoofdlijnen waarin een activiteit per groep gaat plaatsvinden is wel mogelijk.</w:t>
      </w:r>
    </w:p>
    <w:p w:rsidR="00000000" w:rsidDel="00000000" w:rsidP="00000000" w:rsidRDefault="00000000" w:rsidRPr="00000000" w14:paraId="00000030">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EHBO-spullen aanvullen</w:t>
      </w:r>
    </w:p>
    <w:p w:rsidR="00000000" w:rsidDel="00000000" w:rsidP="00000000" w:rsidRDefault="00000000" w:rsidRPr="00000000" w14:paraId="00000031">
      <w:pPr>
        <w:spacing w:after="0" w:line="240" w:lineRule="auto"/>
        <w:rPr/>
      </w:pPr>
      <w:r w:rsidDel="00000000" w:rsidR="00000000" w:rsidRPr="00000000">
        <w:rPr>
          <w:rtl w:val="0"/>
        </w:rPr>
        <w:t xml:space="preserve">Het aanvullen van EHBO benodigdheden wordt vanaf nu door de BHV-ers waargenomen.</w:t>
      </w:r>
    </w:p>
    <w:p w:rsidR="00000000" w:rsidDel="00000000" w:rsidP="00000000" w:rsidRDefault="00000000" w:rsidRPr="00000000" w14:paraId="00000032">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Fietsenstalling</w:t>
      </w:r>
    </w:p>
    <w:p w:rsidR="00000000" w:rsidDel="00000000" w:rsidP="00000000" w:rsidRDefault="00000000" w:rsidRPr="00000000" w14:paraId="00000033">
      <w:pPr>
        <w:spacing w:after="0" w:line="240" w:lineRule="auto"/>
        <w:rPr/>
      </w:pPr>
      <w:r w:rsidDel="00000000" w:rsidR="00000000" w:rsidRPr="00000000">
        <w:rPr>
          <w:rtl w:val="0"/>
        </w:rPr>
        <w:t xml:space="preserve">De fietsen van de bovenbouw, die vorig jaar aan de achterzijde van de school gestald waren, staan nu weer aan de voorkant. De reden daarvoor is dat de fietsenstalling aan de voorzijde uitgebreid zal worden.</w:t>
      </w:r>
    </w:p>
    <w:p w:rsidR="00000000" w:rsidDel="00000000" w:rsidP="00000000" w:rsidRDefault="00000000" w:rsidRPr="00000000" w14:paraId="00000034">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CO2 meters</w:t>
      </w:r>
    </w:p>
    <w:p w:rsidR="00000000" w:rsidDel="00000000" w:rsidP="00000000" w:rsidRDefault="00000000" w:rsidRPr="00000000" w14:paraId="00000035">
      <w:pPr>
        <w:spacing w:after="0" w:line="240" w:lineRule="auto"/>
        <w:rPr/>
      </w:pPr>
      <w:r w:rsidDel="00000000" w:rsidR="00000000" w:rsidRPr="00000000">
        <w:rPr>
          <w:rtl w:val="0"/>
        </w:rPr>
        <w:t xml:space="preserve">Afgelopen week was in het nieuws dat er een CO2 meter per klaslokaal aanwezig moet zijn. Het zal beken of dit ook gerealiseerd kan worden bij ’t Breerke. Er in ieder geval één CO2 meter aanwezig waarmee de conciërge regelmatig metingen verricht.</w:t>
      </w:r>
    </w:p>
    <w:p w:rsidR="00000000" w:rsidDel="00000000" w:rsidP="00000000" w:rsidRDefault="00000000" w:rsidRPr="00000000" w14:paraId="00000036">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Rolverdeling in de MR</w:t>
      </w:r>
    </w:p>
    <w:p w:rsidR="00000000" w:rsidDel="00000000" w:rsidP="00000000" w:rsidRDefault="00000000" w:rsidRPr="00000000" w14:paraId="00000037">
      <w:pPr>
        <w:spacing w:after="0" w:line="240" w:lineRule="auto"/>
        <w:rPr/>
      </w:pPr>
      <w:r w:rsidDel="00000000" w:rsidR="00000000" w:rsidRPr="00000000">
        <w:rPr>
          <w:rtl w:val="0"/>
        </w:rPr>
        <w:t xml:space="preserve">Vanavond is de MR niet compleet en kunnen we niet het besluit nemen. Danielle, Sven en Sjoerd zijn kandidaten voor respectievelijk voorzitter, secretaris en penningmeester. Danielle zal met Marianne overleggen wat haar ambities zijn, dan kunnen we daarna een besluitnemen over de rolverdeling binnen de MR.</w:t>
      </w:r>
    </w:p>
    <w:p w:rsidR="00000000" w:rsidDel="00000000" w:rsidP="00000000" w:rsidRDefault="00000000" w:rsidRPr="00000000" w14:paraId="00000038">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Actie/besluitenlijst</w:t>
      </w:r>
    </w:p>
    <w:p w:rsidR="00000000" w:rsidDel="00000000" w:rsidP="00000000" w:rsidRDefault="00000000" w:rsidRPr="00000000" w14:paraId="00000039">
      <w:pPr>
        <w:spacing w:after="0" w:line="240" w:lineRule="auto"/>
        <w:rPr/>
      </w:pPr>
      <w:r w:rsidDel="00000000" w:rsidR="00000000" w:rsidRPr="00000000">
        <w:rPr>
          <w:rtl w:val="0"/>
        </w:rPr>
        <w:t xml:space="preserve">Zijn bijgewerkt. Acties en besluiten vanaf oktober 2020 zijn, als archief, op google Drive in een appart document geplaatst en uit de notulen verwijderd.</w:t>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Data voor vergaderingen dit schooljaar:</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Maandag 28 november</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Maandag 23 januari</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Maandag 27 maart</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404040"/>
          <w:sz w:val="24"/>
          <w:szCs w:val="24"/>
          <w:u w:val="none"/>
          <w:shd w:fill="auto" w:val="clear"/>
          <w:vertAlign w:val="baseline"/>
          <w:rtl w:val="0"/>
        </w:rPr>
        <w:t xml:space="preserve">Maandag 12 juni</w:t>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t xml:space="preserve">Starttijd 19:30u</w:t>
      </w:r>
    </w:p>
    <w:p w:rsidR="00000000" w:rsidDel="00000000" w:rsidP="00000000" w:rsidRDefault="00000000" w:rsidRPr="00000000" w14:paraId="00000040">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Wijzigingen veiligheidsplan</w:t>
      </w:r>
    </w:p>
    <w:p w:rsidR="00000000" w:rsidDel="00000000" w:rsidP="00000000" w:rsidRDefault="00000000" w:rsidRPr="00000000" w14:paraId="00000041">
      <w:pPr>
        <w:spacing w:after="0" w:lineRule="auto"/>
        <w:rPr/>
      </w:pPr>
      <w:r w:rsidDel="00000000" w:rsidR="00000000" w:rsidRPr="00000000">
        <w:rPr>
          <w:rtl w:val="0"/>
        </w:rPr>
        <w:t xml:space="preserve">Dit hebben op de agenda gezet als document dat we moeten reviewen. Dit komt uit de onderwerpen die vanuit de opleiding die in de MR besproken kunnen worden. Voor de volgende vergadering onderzoeken om welk document het gaat.</w:t>
      </w:r>
    </w:p>
    <w:p w:rsidR="00000000" w:rsidDel="00000000" w:rsidP="00000000" w:rsidRDefault="00000000" w:rsidRPr="00000000" w14:paraId="00000042">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Rondvraag</w:t>
      </w:r>
    </w:p>
    <w:p w:rsidR="00000000" w:rsidDel="00000000" w:rsidP="00000000" w:rsidRDefault="00000000" w:rsidRPr="00000000" w14:paraId="00000043">
      <w:pPr>
        <w:spacing w:after="0" w:lineRule="auto"/>
        <w:rPr/>
      </w:pPr>
      <w:r w:rsidDel="00000000" w:rsidR="00000000" w:rsidRPr="00000000">
        <w:rPr>
          <w:rtl w:val="0"/>
        </w:rPr>
        <w:t xml:space="preserve">Er wordt voorgesteld om de notulen van dit jaar en vorig schooljaar via de website te publiceren. Ook zullen we de vergaderdata op de website publiceren. Zodat ouders ook deze kunnen bijwonen als ze dat willen. Verder gaan we eens nadenken hoe de MR een duidelijker aanspreekpunt voor ouder kan worden.</w:t>
      </w:r>
    </w:p>
    <w:p w:rsidR="00000000" w:rsidDel="00000000" w:rsidP="00000000" w:rsidRDefault="00000000" w:rsidRPr="00000000" w14:paraId="00000044">
      <w:pPr>
        <w:rPr/>
      </w:pPr>
      <w:r w:rsidDel="00000000" w:rsidR="00000000" w:rsidRPr="00000000">
        <w:br w:type="page"/>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Bijlage 1 – Actie- en besluitenlijst</w:t>
      </w:r>
    </w:p>
    <w:tbl>
      <w:tblPr>
        <w:tblStyle w:val="Table1"/>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6"/>
        <w:gridCol w:w="4054"/>
        <w:gridCol w:w="1706"/>
        <w:gridCol w:w="1541"/>
        <w:gridCol w:w="1519"/>
        <w:tblGridChange w:id="0">
          <w:tblGrid>
            <w:gridCol w:w="916"/>
            <w:gridCol w:w="4054"/>
            <w:gridCol w:w="1706"/>
            <w:gridCol w:w="1541"/>
            <w:gridCol w:w="1519"/>
          </w:tblGrid>
        </w:tblGridChange>
      </w:tblGrid>
      <w:tr>
        <w:trPr>
          <w:cantSplit w:val="0"/>
          <w:tblHeader w:val="0"/>
        </w:trPr>
        <w:tc>
          <w:tcPr/>
          <w:p w:rsidR="00000000" w:rsidDel="00000000" w:rsidP="00000000" w:rsidRDefault="00000000" w:rsidRPr="00000000" w14:paraId="00000047">
            <w:pPr>
              <w:rPr>
                <w:b w:val="1"/>
                <w:i w:val="1"/>
                <w:highlight w:val="cyan"/>
              </w:rPr>
            </w:pPr>
            <w:bookmarkStart w:colFirst="0" w:colLast="0" w:name="_heading=h.3dy6vkm" w:id="6"/>
            <w:bookmarkEnd w:id="6"/>
            <w:r w:rsidDel="00000000" w:rsidR="00000000" w:rsidRPr="00000000">
              <w:rPr>
                <w:b w:val="1"/>
                <w:i w:val="1"/>
                <w:highlight w:val="cyan"/>
                <w:rtl w:val="0"/>
              </w:rPr>
              <w:t xml:space="preserve">Type</w:t>
            </w:r>
          </w:p>
        </w:tc>
        <w:tc>
          <w:tcPr/>
          <w:p w:rsidR="00000000" w:rsidDel="00000000" w:rsidP="00000000" w:rsidRDefault="00000000" w:rsidRPr="00000000" w14:paraId="00000048">
            <w:pPr>
              <w:rPr>
                <w:b w:val="1"/>
                <w:i w:val="1"/>
                <w:highlight w:val="cyan"/>
              </w:rPr>
            </w:pPr>
            <w:r w:rsidDel="00000000" w:rsidR="00000000" w:rsidRPr="00000000">
              <w:rPr>
                <w:b w:val="1"/>
                <w:i w:val="1"/>
                <w:highlight w:val="cyan"/>
                <w:rtl w:val="0"/>
              </w:rPr>
              <w:t xml:space="preserve">Wat</w:t>
            </w:r>
          </w:p>
        </w:tc>
        <w:tc>
          <w:tcPr/>
          <w:p w:rsidR="00000000" w:rsidDel="00000000" w:rsidP="00000000" w:rsidRDefault="00000000" w:rsidRPr="00000000" w14:paraId="00000049">
            <w:pPr>
              <w:rPr>
                <w:b w:val="1"/>
                <w:i w:val="1"/>
                <w:highlight w:val="cyan"/>
              </w:rPr>
            </w:pPr>
            <w:r w:rsidDel="00000000" w:rsidR="00000000" w:rsidRPr="00000000">
              <w:rPr>
                <w:b w:val="1"/>
                <w:i w:val="1"/>
                <w:highlight w:val="cyan"/>
                <w:rtl w:val="0"/>
              </w:rPr>
              <w:t xml:space="preserve">Wie</w:t>
            </w:r>
          </w:p>
        </w:tc>
        <w:tc>
          <w:tcPr/>
          <w:p w:rsidR="00000000" w:rsidDel="00000000" w:rsidP="00000000" w:rsidRDefault="00000000" w:rsidRPr="00000000" w14:paraId="0000004A">
            <w:pPr>
              <w:rPr>
                <w:b w:val="1"/>
                <w:i w:val="1"/>
                <w:highlight w:val="cyan"/>
              </w:rPr>
            </w:pPr>
            <w:r w:rsidDel="00000000" w:rsidR="00000000" w:rsidRPr="00000000">
              <w:rPr>
                <w:b w:val="1"/>
                <w:i w:val="1"/>
                <w:highlight w:val="cyan"/>
                <w:rtl w:val="0"/>
              </w:rPr>
              <w:t xml:space="preserve">Wanneer</w:t>
            </w:r>
          </w:p>
        </w:tc>
        <w:tc>
          <w:tcPr/>
          <w:p w:rsidR="00000000" w:rsidDel="00000000" w:rsidP="00000000" w:rsidRDefault="00000000" w:rsidRPr="00000000" w14:paraId="0000004B">
            <w:pPr>
              <w:rPr>
                <w:b w:val="1"/>
                <w:i w:val="1"/>
              </w:rPr>
            </w:pPr>
            <w:r w:rsidDel="00000000" w:rsidR="00000000" w:rsidRPr="00000000">
              <w:rPr>
                <w:b w:val="1"/>
                <w:i w:val="1"/>
                <w:highlight w:val="cyan"/>
                <w:rtl w:val="0"/>
              </w:rPr>
              <w:t xml:space="preserve">Status</w:t>
            </w:r>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rtl w:val="0"/>
              </w:rPr>
              <w:t xml:space="preserve">Actie</w:t>
            </w:r>
          </w:p>
        </w:tc>
        <w:tc>
          <w:tcPr/>
          <w:p w:rsidR="00000000" w:rsidDel="00000000" w:rsidP="00000000" w:rsidRDefault="00000000" w:rsidRPr="00000000" w14:paraId="0000004D">
            <w:pPr>
              <w:rPr/>
            </w:pPr>
            <w:r w:rsidDel="00000000" w:rsidR="00000000" w:rsidRPr="00000000">
              <w:rPr>
                <w:rtl w:val="0"/>
              </w:rPr>
              <w:t xml:space="preserve">Notulen MR en Vergaderdata op website plaatsen</w:t>
            </w:r>
          </w:p>
        </w:tc>
        <w:tc>
          <w:tcPr/>
          <w:p w:rsidR="00000000" w:rsidDel="00000000" w:rsidP="00000000" w:rsidRDefault="00000000" w:rsidRPr="00000000" w14:paraId="0000004E">
            <w:pPr>
              <w:rPr/>
            </w:pPr>
            <w:r w:rsidDel="00000000" w:rsidR="00000000" w:rsidRPr="00000000">
              <w:rPr>
                <w:rtl w:val="0"/>
              </w:rPr>
              <w:t xml:space="preserve">Sjoerd</w:t>
            </w:r>
          </w:p>
        </w:tc>
        <w:tc>
          <w:tcPr/>
          <w:p w:rsidR="00000000" w:rsidDel="00000000" w:rsidP="00000000" w:rsidRDefault="00000000" w:rsidRPr="00000000" w14:paraId="0000004F">
            <w:pPr>
              <w:rPr/>
            </w:pPr>
            <w:r w:rsidDel="00000000" w:rsidR="00000000" w:rsidRPr="00000000">
              <w:rPr>
                <w:rtl w:val="0"/>
              </w:rPr>
              <w:t xml:space="preserve">28-11-2022</w:t>
            </w:r>
          </w:p>
        </w:tc>
        <w:tc>
          <w:tcPr/>
          <w:p w:rsidR="00000000" w:rsidDel="00000000" w:rsidP="00000000" w:rsidRDefault="00000000" w:rsidRPr="00000000" w14:paraId="00000050">
            <w:pP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Actie</w:t>
            </w:r>
          </w:p>
        </w:tc>
        <w:tc>
          <w:tcPr/>
          <w:p w:rsidR="00000000" w:rsidDel="00000000" w:rsidP="00000000" w:rsidRDefault="00000000" w:rsidRPr="00000000" w14:paraId="00000052">
            <w:pPr>
              <w:rPr/>
            </w:pPr>
            <w:r w:rsidDel="00000000" w:rsidR="00000000" w:rsidRPr="00000000">
              <w:rPr>
                <w:rtl w:val="0"/>
              </w:rPr>
              <w:t xml:space="preserve">Ambities tav rol MR met Marianne bespreken</w:t>
            </w:r>
          </w:p>
        </w:tc>
        <w:tc>
          <w:tcPr/>
          <w:p w:rsidR="00000000" w:rsidDel="00000000" w:rsidP="00000000" w:rsidRDefault="00000000" w:rsidRPr="00000000" w14:paraId="00000053">
            <w:pPr>
              <w:rPr/>
            </w:pPr>
            <w:r w:rsidDel="00000000" w:rsidR="00000000" w:rsidRPr="00000000">
              <w:rPr>
                <w:rtl w:val="0"/>
              </w:rPr>
              <w:t xml:space="preserve">Danielle</w:t>
            </w:r>
          </w:p>
        </w:tc>
        <w:tc>
          <w:tcPr/>
          <w:p w:rsidR="00000000" w:rsidDel="00000000" w:rsidP="00000000" w:rsidRDefault="00000000" w:rsidRPr="00000000" w14:paraId="00000054">
            <w:pPr>
              <w:rPr/>
            </w:pPr>
            <w:r w:rsidDel="00000000" w:rsidR="00000000" w:rsidRPr="00000000">
              <w:rPr>
                <w:rtl w:val="0"/>
              </w:rPr>
              <w:t xml:space="preserve">28-11-2022</w:t>
            </w:r>
          </w:p>
        </w:tc>
        <w:tc>
          <w:tcPr/>
          <w:p w:rsidR="00000000" w:rsidDel="00000000" w:rsidP="00000000" w:rsidRDefault="00000000" w:rsidRPr="00000000" w14:paraId="00000055">
            <w:pPr>
              <w:rPr/>
            </w:pPr>
            <w:r w:rsidDel="00000000" w:rsidR="00000000" w:rsidRPr="00000000">
              <w:rPr>
                <w:rtl w:val="0"/>
              </w:rPr>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Actie</w:t>
            </w:r>
          </w:p>
        </w:tc>
        <w:tc>
          <w:tcPr/>
          <w:p w:rsidR="00000000" w:rsidDel="00000000" w:rsidP="00000000" w:rsidRDefault="00000000" w:rsidRPr="00000000" w14:paraId="00000057">
            <w:pPr>
              <w:rPr/>
            </w:pPr>
            <w:r w:rsidDel="00000000" w:rsidR="00000000" w:rsidRPr="00000000">
              <w:rPr>
                <w:rtl w:val="0"/>
              </w:rPr>
              <w:t xml:space="preserve">Veiligheidsplan, wat houd het in?</w:t>
            </w:r>
          </w:p>
        </w:tc>
        <w:tc>
          <w:tcPr/>
          <w:p w:rsidR="00000000" w:rsidDel="00000000" w:rsidP="00000000" w:rsidRDefault="00000000" w:rsidRPr="00000000" w14:paraId="00000058">
            <w:pPr>
              <w:rPr/>
            </w:pPr>
            <w:r w:rsidDel="00000000" w:rsidR="00000000" w:rsidRPr="00000000">
              <w:rPr>
                <w:rtl w:val="0"/>
              </w:rPr>
              <w:t xml:space="preserve">Sven</w:t>
            </w:r>
          </w:p>
        </w:tc>
        <w:tc>
          <w:tcPr/>
          <w:p w:rsidR="00000000" w:rsidDel="00000000" w:rsidP="00000000" w:rsidRDefault="00000000" w:rsidRPr="00000000" w14:paraId="00000059">
            <w:pPr>
              <w:rPr/>
            </w:pPr>
            <w:r w:rsidDel="00000000" w:rsidR="00000000" w:rsidRPr="00000000">
              <w:rPr>
                <w:rtl w:val="0"/>
              </w:rPr>
              <w:t xml:space="preserve">28-11-2022</w:t>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t xml:space="preserve">Actie</w:t>
            </w:r>
          </w:p>
        </w:tc>
        <w:tc>
          <w:tcPr/>
          <w:p w:rsidR="00000000" w:rsidDel="00000000" w:rsidP="00000000" w:rsidRDefault="00000000" w:rsidRPr="00000000" w14:paraId="0000005C">
            <w:pPr>
              <w:rPr/>
            </w:pPr>
            <w:r w:rsidDel="00000000" w:rsidR="00000000" w:rsidRPr="00000000">
              <w:rPr>
                <w:rtl w:val="0"/>
              </w:rPr>
              <w:t xml:space="preserve">Jaarverslag format aanpassen</w:t>
            </w:r>
          </w:p>
        </w:tc>
        <w:tc>
          <w:tcPr/>
          <w:p w:rsidR="00000000" w:rsidDel="00000000" w:rsidP="00000000" w:rsidRDefault="00000000" w:rsidRPr="00000000" w14:paraId="0000005D">
            <w:pPr>
              <w:rPr/>
            </w:pPr>
            <w:r w:rsidDel="00000000" w:rsidR="00000000" w:rsidRPr="00000000">
              <w:rPr>
                <w:rtl w:val="0"/>
              </w:rPr>
              <w:t xml:space="preserve">Danielle</w:t>
            </w:r>
          </w:p>
        </w:tc>
        <w:tc>
          <w:tcPr/>
          <w:p w:rsidR="00000000" w:rsidDel="00000000" w:rsidP="00000000" w:rsidRDefault="00000000" w:rsidRPr="00000000" w14:paraId="0000005E">
            <w:pPr>
              <w:rPr/>
            </w:pPr>
            <w:r w:rsidDel="00000000" w:rsidR="00000000" w:rsidRPr="00000000">
              <w:rPr>
                <w:rtl w:val="0"/>
              </w:rPr>
              <w:t xml:space="preserve">28-11-2022</w:t>
            </w:r>
          </w:p>
        </w:tc>
        <w:tc>
          <w:tcPr/>
          <w:p w:rsidR="00000000" w:rsidDel="00000000" w:rsidP="00000000" w:rsidRDefault="00000000" w:rsidRPr="00000000" w14:paraId="0000005F">
            <w:pPr>
              <w:rPr/>
            </w:pPr>
            <w:r w:rsidDel="00000000" w:rsidR="00000000" w:rsidRPr="00000000">
              <w:rPr>
                <w:rtl w:val="0"/>
              </w:rPr>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Actie</w:t>
            </w:r>
          </w:p>
        </w:tc>
        <w:tc>
          <w:tcPr/>
          <w:p w:rsidR="00000000" w:rsidDel="00000000" w:rsidP="00000000" w:rsidRDefault="00000000" w:rsidRPr="00000000" w14:paraId="00000061">
            <w:pPr>
              <w:rPr/>
            </w:pPr>
            <w:r w:rsidDel="00000000" w:rsidR="00000000" w:rsidRPr="00000000">
              <w:rPr>
                <w:rtl w:val="0"/>
              </w:rPr>
              <w:t xml:space="preserve">Conciërge vragen hoe en wanneer we aan de slag kunnen met de speeltoestellen</w:t>
            </w:r>
          </w:p>
        </w:tc>
        <w:tc>
          <w:tcPr/>
          <w:p w:rsidR="00000000" w:rsidDel="00000000" w:rsidP="00000000" w:rsidRDefault="00000000" w:rsidRPr="00000000" w14:paraId="00000062">
            <w:pPr>
              <w:rPr/>
            </w:pPr>
            <w:r w:rsidDel="00000000" w:rsidR="00000000" w:rsidRPr="00000000">
              <w:rPr>
                <w:rtl w:val="0"/>
              </w:rPr>
              <w:t xml:space="preserve">Sjoerd/Danielle</w:t>
            </w:r>
          </w:p>
        </w:tc>
        <w:tc>
          <w:tcPr/>
          <w:p w:rsidR="00000000" w:rsidDel="00000000" w:rsidP="00000000" w:rsidRDefault="00000000" w:rsidRPr="00000000" w14:paraId="00000063">
            <w:pPr>
              <w:rPr/>
            </w:pPr>
            <w:r w:rsidDel="00000000" w:rsidR="00000000" w:rsidRPr="00000000">
              <w:rPr>
                <w:rtl w:val="0"/>
              </w:rPr>
              <w:t xml:space="preserve">28-11-2022</w:t>
            </w:r>
          </w:p>
        </w:tc>
        <w:tc>
          <w:tcPr/>
          <w:p w:rsidR="00000000" w:rsidDel="00000000" w:rsidP="00000000" w:rsidRDefault="00000000" w:rsidRPr="00000000" w14:paraId="00000064">
            <w:pPr>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Besluit</w:t>
            </w:r>
          </w:p>
        </w:tc>
        <w:tc>
          <w:tcPr/>
          <w:p w:rsidR="00000000" w:rsidDel="00000000" w:rsidP="00000000" w:rsidRDefault="00000000" w:rsidRPr="00000000" w14:paraId="00000066">
            <w:pPr>
              <w:rPr/>
            </w:pPr>
            <w:r w:rsidDel="00000000" w:rsidR="00000000" w:rsidRPr="00000000">
              <w:rPr>
                <w:rtl w:val="0"/>
              </w:rPr>
              <w:t xml:space="preserve">Marianne Rijks neemt definitief zitting in de MR ipv Birgit de Bot</w:t>
            </w:r>
          </w:p>
        </w:tc>
        <w:tc>
          <w:tcPr/>
          <w:p w:rsidR="00000000" w:rsidDel="00000000" w:rsidP="00000000" w:rsidRDefault="00000000" w:rsidRPr="00000000" w14:paraId="00000067">
            <w:pPr>
              <w:rPr/>
            </w:pPr>
            <w:r w:rsidDel="00000000" w:rsidR="00000000" w:rsidRPr="00000000">
              <w:rPr>
                <w:rtl w:val="0"/>
              </w:rPr>
              <w:t xml:space="preserve">Allen</w:t>
            </w:r>
          </w:p>
        </w:tc>
        <w:tc>
          <w:tcPr/>
          <w:p w:rsidR="00000000" w:rsidDel="00000000" w:rsidP="00000000" w:rsidRDefault="00000000" w:rsidRPr="00000000" w14:paraId="00000068">
            <w:pPr>
              <w:rPr/>
            </w:pPr>
            <w:r w:rsidDel="00000000" w:rsidR="00000000" w:rsidRPr="00000000">
              <w:rPr>
                <w:rtl w:val="0"/>
              </w:rPr>
              <w:t xml:space="preserve">14-06-2022</w:t>
            </w:r>
          </w:p>
        </w:tc>
        <w:tc>
          <w:tcPr/>
          <w:p w:rsidR="00000000" w:rsidDel="00000000" w:rsidP="00000000" w:rsidRDefault="00000000" w:rsidRPr="00000000" w14:paraId="00000069">
            <w:pPr>
              <w:rPr/>
            </w:pPr>
            <w:r w:rsidDel="00000000" w:rsidR="00000000" w:rsidRPr="00000000">
              <w:rPr>
                <w:rtl w:val="0"/>
              </w:rPr>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Besluit</w:t>
            </w:r>
          </w:p>
        </w:tc>
        <w:tc>
          <w:tcPr/>
          <w:p w:rsidR="00000000" w:rsidDel="00000000" w:rsidP="00000000" w:rsidRDefault="00000000" w:rsidRPr="00000000" w14:paraId="0000006B">
            <w:pPr>
              <w:rPr/>
            </w:pPr>
            <w:r w:rsidDel="00000000" w:rsidR="00000000" w:rsidRPr="00000000">
              <w:rPr>
                <w:rtl w:val="0"/>
              </w:rPr>
              <w:t xml:space="preserve">Danielle voorzitter; Sven Secretatis</w:t>
            </w:r>
          </w:p>
        </w:tc>
        <w:tc>
          <w:tcPr/>
          <w:p w:rsidR="00000000" w:rsidDel="00000000" w:rsidP="00000000" w:rsidRDefault="00000000" w:rsidRPr="00000000" w14:paraId="0000006C">
            <w:pPr>
              <w:rPr/>
            </w:pPr>
            <w:r w:rsidDel="00000000" w:rsidR="00000000" w:rsidRPr="00000000">
              <w:rPr>
                <w:rtl w:val="0"/>
              </w:rPr>
              <w:t xml:space="preserve">Allen</w:t>
            </w:r>
          </w:p>
        </w:tc>
        <w:tc>
          <w:tcPr/>
          <w:p w:rsidR="00000000" w:rsidDel="00000000" w:rsidP="00000000" w:rsidRDefault="00000000" w:rsidRPr="00000000" w14:paraId="0000006D">
            <w:pPr>
              <w:rPr/>
            </w:pPr>
            <w:r w:rsidDel="00000000" w:rsidR="00000000" w:rsidRPr="00000000">
              <w:rPr>
                <w:rtl w:val="0"/>
              </w:rPr>
              <w:t xml:space="preserve">30-11-2021</w:t>
            </w:r>
          </w:p>
        </w:tc>
        <w:tc>
          <w:tcPr/>
          <w:p w:rsidR="00000000" w:rsidDel="00000000" w:rsidP="00000000" w:rsidRDefault="00000000" w:rsidRPr="00000000" w14:paraId="0000006E">
            <w:pPr>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Besluit</w:t>
            </w:r>
          </w:p>
        </w:tc>
        <w:tc>
          <w:tcPr/>
          <w:p w:rsidR="00000000" w:rsidDel="00000000" w:rsidP="00000000" w:rsidRDefault="00000000" w:rsidRPr="00000000" w14:paraId="00000070">
            <w:pPr>
              <w:rPr/>
            </w:pPr>
            <w:r w:rsidDel="00000000" w:rsidR="00000000" w:rsidRPr="00000000">
              <w:rPr>
                <w:rtl w:val="0"/>
              </w:rPr>
              <w:t xml:space="preserve">Sjoerd vertegenwoordig de MR van ‘t Breerke in de GMR</w:t>
            </w:r>
          </w:p>
        </w:tc>
        <w:tc>
          <w:tcPr/>
          <w:p w:rsidR="00000000" w:rsidDel="00000000" w:rsidP="00000000" w:rsidRDefault="00000000" w:rsidRPr="00000000" w14:paraId="00000071">
            <w:pPr>
              <w:rPr/>
            </w:pPr>
            <w:r w:rsidDel="00000000" w:rsidR="00000000" w:rsidRPr="00000000">
              <w:rPr>
                <w:rtl w:val="0"/>
              </w:rPr>
              <w:t xml:space="preserve">Sven en Danielle</w:t>
            </w:r>
          </w:p>
        </w:tc>
        <w:tc>
          <w:tcPr/>
          <w:p w:rsidR="00000000" w:rsidDel="00000000" w:rsidP="00000000" w:rsidRDefault="00000000" w:rsidRPr="00000000" w14:paraId="00000072">
            <w:pPr>
              <w:rPr/>
            </w:pPr>
            <w:r w:rsidDel="00000000" w:rsidR="00000000" w:rsidRPr="00000000">
              <w:rPr>
                <w:rtl w:val="0"/>
              </w:rPr>
              <w:t xml:space="preserve">11-10-2021</w:t>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highlight w:val="green"/>
              </w:rPr>
            </w:pPr>
            <w:r w:rsidDel="00000000" w:rsidR="00000000" w:rsidRPr="00000000">
              <w:rPr>
                <w:highlight w:val="green"/>
                <w:rtl w:val="0"/>
              </w:rPr>
              <w:t xml:space="preserve">Actie</w:t>
            </w:r>
          </w:p>
        </w:tc>
        <w:tc>
          <w:tcPr/>
          <w:p w:rsidR="00000000" w:rsidDel="00000000" w:rsidP="00000000" w:rsidRDefault="00000000" w:rsidRPr="00000000" w14:paraId="00000075">
            <w:pPr>
              <w:rPr>
                <w:highlight w:val="green"/>
              </w:rPr>
            </w:pPr>
            <w:r w:rsidDel="00000000" w:rsidR="00000000" w:rsidRPr="00000000">
              <w:rPr>
                <w:highlight w:val="green"/>
                <w:rtl w:val="0"/>
              </w:rPr>
              <w:t xml:space="preserve">Acties en beluiten &lt; ‘22/’23 op drive geplaats in notulen map</w:t>
            </w:r>
          </w:p>
        </w:tc>
        <w:tc>
          <w:tcPr/>
          <w:p w:rsidR="00000000" w:rsidDel="00000000" w:rsidP="00000000" w:rsidRDefault="00000000" w:rsidRPr="00000000" w14:paraId="00000076">
            <w:pPr>
              <w:rPr>
                <w:highlight w:val="green"/>
              </w:rPr>
            </w:pPr>
            <w:r w:rsidDel="00000000" w:rsidR="00000000" w:rsidRPr="00000000">
              <w:rPr>
                <w:highlight w:val="green"/>
                <w:rtl w:val="0"/>
              </w:rPr>
              <w:t xml:space="preserve">Sven</w:t>
            </w:r>
          </w:p>
        </w:tc>
        <w:tc>
          <w:tcPr/>
          <w:p w:rsidR="00000000" w:rsidDel="00000000" w:rsidP="00000000" w:rsidRDefault="00000000" w:rsidRPr="00000000" w14:paraId="00000077">
            <w:pPr>
              <w:rPr>
                <w:highlight w:val="green"/>
              </w:rPr>
            </w:pPr>
            <w:r w:rsidDel="00000000" w:rsidR="00000000" w:rsidRPr="00000000">
              <w:rPr>
                <w:highlight w:val="green"/>
                <w:rtl w:val="0"/>
              </w:rPr>
              <w:t xml:space="preserve">4-10-2022</w:t>
            </w:r>
          </w:p>
        </w:tc>
        <w:tc>
          <w:tcPr/>
          <w:p w:rsidR="00000000" w:rsidDel="00000000" w:rsidP="00000000" w:rsidRDefault="00000000" w:rsidRPr="00000000" w14:paraId="00000078">
            <w:pPr>
              <w:rPr>
                <w:highlight w:val="green"/>
              </w:rPr>
            </w:pPr>
            <w:r w:rsidDel="00000000" w:rsidR="00000000" w:rsidRPr="00000000">
              <w:rPr>
                <w:highlight w:val="green"/>
                <w:rtl w:val="0"/>
              </w:rPr>
              <w:t xml:space="preserve">Afgerond</w:t>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1"/>
        <w:keepLines w:val="1"/>
        <w:pBdr>
          <w:top w:space="0" w:sz="0" w:val="nil"/>
          <w:left w:space="0" w:sz="0" w:val="nil"/>
          <w:bottom w:space="0" w:sz="0" w:val="nil"/>
          <w:right w:space="0" w:sz="0" w:val="nil"/>
          <w:between w:space="0" w:sz="0" w:val="nil"/>
        </w:pBdr>
        <w:spacing w:before="480" w:lineRule="auto"/>
        <w:rPr>
          <w:rFonts w:ascii="Libre Franklin Medium" w:cs="Libre Franklin Medium" w:eastAsia="Libre Franklin Medium" w:hAnsi="Libre Franklin Medium"/>
          <w:color w:val="2683c6"/>
          <w:sz w:val="30"/>
          <w:szCs w:val="30"/>
        </w:rPr>
      </w:pPr>
      <w:r w:rsidDel="00000000" w:rsidR="00000000" w:rsidRPr="00000000">
        <w:rPr>
          <w:rFonts w:ascii="Libre Franklin Medium" w:cs="Libre Franklin Medium" w:eastAsia="Libre Franklin Medium" w:hAnsi="Libre Franklin Medium"/>
          <w:color w:val="2683c6"/>
          <w:sz w:val="30"/>
          <w:szCs w:val="30"/>
          <w:rtl w:val="0"/>
        </w:rPr>
        <w:t xml:space="preserve">Bijlage 2 – Vergaderschema</w:t>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3402"/>
        <w:gridCol w:w="3118"/>
        <w:tblGridChange w:id="0">
          <w:tblGrid>
            <w:gridCol w:w="3256"/>
            <w:gridCol w:w="3402"/>
            <w:gridCol w:w="3118"/>
          </w:tblGrid>
        </w:tblGridChange>
      </w:tblGrid>
      <w:tr>
        <w:trPr>
          <w:cantSplit w:val="0"/>
          <w:tblHeader w:val="0"/>
        </w:trPr>
        <w:tc>
          <w:tcPr/>
          <w:p w:rsidR="00000000" w:rsidDel="00000000" w:rsidP="00000000" w:rsidRDefault="00000000" w:rsidRPr="00000000" w14:paraId="0000007B">
            <w:pPr>
              <w:rPr/>
            </w:pPr>
            <w:r w:rsidDel="00000000" w:rsidR="00000000" w:rsidRPr="00000000">
              <w:rPr>
                <w:rtl w:val="0"/>
              </w:rPr>
              <w:t xml:space="preserve">Vergadering 1/afgerond</w:t>
            </w:r>
          </w:p>
        </w:tc>
        <w:tc>
          <w:tcPr/>
          <w:p w:rsidR="00000000" w:rsidDel="00000000" w:rsidP="00000000" w:rsidRDefault="00000000" w:rsidRPr="00000000" w14:paraId="0000007C">
            <w:pPr>
              <w:rPr/>
            </w:pPr>
            <w:r w:rsidDel="00000000" w:rsidR="00000000" w:rsidRPr="00000000">
              <w:rPr>
                <w:rtl w:val="0"/>
              </w:rPr>
              <w:t xml:space="preserve">Vergadering 2</w:t>
            </w:r>
          </w:p>
        </w:tc>
        <w:tc>
          <w:tcPr/>
          <w:p w:rsidR="00000000" w:rsidDel="00000000" w:rsidP="00000000" w:rsidRDefault="00000000" w:rsidRPr="00000000" w14:paraId="0000007D">
            <w:pPr>
              <w:rPr/>
            </w:pPr>
            <w:r w:rsidDel="00000000" w:rsidR="00000000" w:rsidRPr="00000000">
              <w:rPr>
                <w:rtl w:val="0"/>
              </w:rPr>
              <w:t xml:space="preserve">Vergadering 3</w:t>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04 okt 2022 om 19:30u</w:t>
            </w:r>
          </w:p>
        </w:tc>
        <w:tc>
          <w:tcPr/>
          <w:p w:rsidR="00000000" w:rsidDel="00000000" w:rsidP="00000000" w:rsidRDefault="00000000" w:rsidRPr="00000000" w14:paraId="0000007F">
            <w:pPr>
              <w:rPr/>
            </w:pPr>
            <w:r w:rsidDel="00000000" w:rsidR="00000000" w:rsidRPr="00000000">
              <w:rPr>
                <w:rtl w:val="0"/>
              </w:rPr>
              <w:t xml:space="preserve">28 nov 2022 om 19:30u</w:t>
            </w:r>
          </w:p>
        </w:tc>
        <w:tc>
          <w:tcPr/>
          <w:p w:rsidR="00000000" w:rsidDel="00000000" w:rsidP="00000000" w:rsidRDefault="00000000" w:rsidRPr="00000000" w14:paraId="00000080">
            <w:pPr>
              <w:rPr/>
            </w:pPr>
            <w:r w:rsidDel="00000000" w:rsidR="00000000" w:rsidRPr="00000000">
              <w:rPr>
                <w:rtl w:val="0"/>
              </w:rPr>
              <w:t xml:space="preserve">23 jan 2023 om 19:30u</w:t>
            </w:r>
          </w:p>
        </w:tc>
      </w:tr>
      <w:tr>
        <w:trPr>
          <w:cantSplit w:val="0"/>
          <w:tblHeader w:val="0"/>
        </w:trPr>
        <w:tc>
          <w:tcPr/>
          <w:p w:rsidR="00000000" w:rsidDel="00000000" w:rsidP="00000000" w:rsidRDefault="00000000" w:rsidRPr="00000000" w14:paraId="00000081">
            <w:pPr>
              <w:rPr/>
            </w:pPr>
            <w:r w:rsidDel="00000000" w:rsidR="00000000" w:rsidRPr="00000000">
              <w:rPr>
                <w:rtl w:val="0"/>
              </w:rPr>
              <w:t xml:space="preserve">MR</w:t>
            </w:r>
          </w:p>
        </w:tc>
        <w:tc>
          <w:tcPr/>
          <w:p w:rsidR="00000000" w:rsidDel="00000000" w:rsidP="00000000" w:rsidRDefault="00000000" w:rsidRPr="00000000" w14:paraId="00000082">
            <w:pPr>
              <w:rPr/>
            </w:pPr>
            <w:r w:rsidDel="00000000" w:rsidR="00000000" w:rsidRPr="00000000">
              <w:rPr>
                <w:rtl w:val="0"/>
              </w:rPr>
              <w:t xml:space="preserve">MR</w:t>
            </w:r>
          </w:p>
        </w:tc>
        <w:tc>
          <w:tcPr/>
          <w:p w:rsidR="00000000" w:rsidDel="00000000" w:rsidP="00000000" w:rsidRDefault="00000000" w:rsidRPr="00000000" w14:paraId="00000083">
            <w:pPr>
              <w:rPr/>
            </w:pPr>
            <w:r w:rsidDel="00000000" w:rsidR="00000000" w:rsidRPr="00000000">
              <w:rPr>
                <w:rtl w:val="0"/>
              </w:rPr>
              <w:t xml:space="preserve">MR</w:t>
            </w:r>
          </w:p>
        </w:tc>
      </w:tr>
      <w:tr>
        <w:trPr>
          <w:cantSplit w:val="0"/>
          <w:tblHeader w:val="0"/>
        </w:trPr>
        <w:tc>
          <w:tcPr/>
          <w:p w:rsidR="00000000" w:rsidDel="00000000" w:rsidP="00000000" w:rsidRDefault="00000000" w:rsidRPr="00000000" w14:paraId="00000084">
            <w:pPr>
              <w:rPr/>
            </w:pPr>
            <w:r w:rsidDel="00000000" w:rsidR="00000000" w:rsidRPr="00000000">
              <w:rPr>
                <w:rtl w:val="0"/>
              </w:rPr>
              <w:t xml:space="preserve">- Start schooljaar</w:t>
            </w:r>
          </w:p>
          <w:p w:rsidR="00000000" w:rsidDel="00000000" w:rsidP="00000000" w:rsidRDefault="00000000" w:rsidRPr="00000000" w14:paraId="00000085">
            <w:pPr>
              <w:rPr/>
            </w:pPr>
            <w:r w:rsidDel="00000000" w:rsidR="00000000" w:rsidRPr="00000000">
              <w:rPr>
                <w:rtl w:val="0"/>
              </w:rPr>
              <w:t xml:space="preserve">- Rolverdeling in de MR</w:t>
            </w:r>
          </w:p>
          <w:p w:rsidR="00000000" w:rsidDel="00000000" w:rsidP="00000000" w:rsidRDefault="00000000" w:rsidRPr="00000000" w14:paraId="00000086">
            <w:pPr>
              <w:rPr/>
            </w:pPr>
            <w:r w:rsidDel="00000000" w:rsidR="00000000" w:rsidRPr="00000000">
              <w:rPr>
                <w:rtl w:val="0"/>
              </w:rPr>
              <w:t xml:space="preserve">- Opleiding MR</w:t>
            </w:r>
          </w:p>
          <w:p w:rsidR="00000000" w:rsidDel="00000000" w:rsidP="00000000" w:rsidRDefault="00000000" w:rsidRPr="00000000" w14:paraId="00000087">
            <w:pPr>
              <w:rPr/>
            </w:pPr>
            <w:r w:rsidDel="00000000" w:rsidR="00000000" w:rsidRPr="00000000">
              <w:rPr>
                <w:rtl w:val="0"/>
              </w:rPr>
              <w:t xml:space="preserve"> - Open actiepunten</w:t>
            </w:r>
          </w:p>
          <w:p w:rsidR="00000000" w:rsidDel="00000000" w:rsidP="00000000" w:rsidRDefault="00000000" w:rsidRPr="00000000" w14:paraId="00000088">
            <w:pPr>
              <w:rPr/>
            </w:pPr>
            <w:r w:rsidDel="00000000" w:rsidR="00000000" w:rsidRPr="00000000">
              <w:rPr>
                <w:rtl w:val="0"/>
              </w:rPr>
              <w:t xml:space="preserve">- Data voor de komende vergaderingen vastleggen</w:t>
            </w:r>
          </w:p>
          <w:p w:rsidR="00000000" w:rsidDel="00000000" w:rsidP="00000000" w:rsidRDefault="00000000" w:rsidRPr="00000000" w14:paraId="00000089">
            <w:pPr>
              <w:rPr/>
            </w:pPr>
            <w:r w:rsidDel="00000000" w:rsidR="00000000" w:rsidRPr="00000000">
              <w:rPr>
                <w:rtl w:val="0"/>
              </w:rPr>
              <w:t xml:space="preserve">- Wijzigingen veiligheidsplan</w:t>
            </w:r>
          </w:p>
          <w:p w:rsidR="00000000" w:rsidDel="00000000" w:rsidP="00000000" w:rsidRDefault="00000000" w:rsidRPr="00000000" w14:paraId="0000008A">
            <w:pPr>
              <w:rPr/>
            </w:pPr>
            <w:r w:rsidDel="00000000" w:rsidR="00000000" w:rsidRPr="00000000">
              <w:rPr>
                <w:rtl w:val="0"/>
              </w:rPr>
              <w:t xml:space="preserve">- Rondvraag</w:t>
            </w:r>
          </w:p>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 Begroting</w:t>
            </w:r>
          </w:p>
          <w:p w:rsidR="00000000" w:rsidDel="00000000" w:rsidP="00000000" w:rsidRDefault="00000000" w:rsidRPr="00000000" w14:paraId="0000008D">
            <w:pPr>
              <w:rPr/>
            </w:pPr>
            <w:r w:rsidDel="00000000" w:rsidR="00000000" w:rsidRPr="00000000">
              <w:rPr>
                <w:rtl w:val="0"/>
              </w:rPr>
              <w:t xml:space="preserve">- Leerling prognoses</w:t>
            </w:r>
          </w:p>
          <w:p w:rsidR="00000000" w:rsidDel="00000000" w:rsidP="00000000" w:rsidRDefault="00000000" w:rsidRPr="00000000" w14:paraId="0000008E">
            <w:pPr>
              <w:rPr/>
            </w:pPr>
            <w:r w:rsidDel="00000000" w:rsidR="00000000" w:rsidRPr="00000000">
              <w:rPr>
                <w:rtl w:val="0"/>
              </w:rPr>
              <w:t xml:space="preserve">- Rolverdeling in de MR</w:t>
            </w:r>
          </w:p>
          <w:p w:rsidR="00000000" w:rsidDel="00000000" w:rsidP="00000000" w:rsidRDefault="00000000" w:rsidRPr="00000000" w14:paraId="0000008F">
            <w:pPr>
              <w:rPr/>
            </w:pPr>
            <w:r w:rsidDel="00000000" w:rsidR="00000000" w:rsidRPr="00000000">
              <w:rPr>
                <w:rtl w:val="0"/>
              </w:rPr>
              <w:t xml:space="preserve">- Wijzigingen veiligheidsplan</w:t>
            </w:r>
          </w:p>
          <w:p w:rsidR="00000000" w:rsidDel="00000000" w:rsidP="00000000" w:rsidRDefault="00000000" w:rsidRPr="00000000" w14:paraId="00000090">
            <w:pPr>
              <w:rPr/>
            </w:pPr>
            <w:r w:rsidDel="00000000" w:rsidR="00000000" w:rsidRPr="00000000">
              <w:rPr>
                <w:rtl w:val="0"/>
              </w:rPr>
              <w:t xml:space="preserve">- Actie/besluitenlijst</w:t>
            </w:r>
          </w:p>
          <w:p w:rsidR="00000000" w:rsidDel="00000000" w:rsidP="00000000" w:rsidRDefault="00000000" w:rsidRPr="00000000" w14:paraId="00000091">
            <w:pPr>
              <w:rPr/>
            </w:pPr>
            <w:r w:rsidDel="00000000" w:rsidR="00000000" w:rsidRPr="00000000">
              <w:rPr>
                <w:rtl w:val="0"/>
              </w:rPr>
              <w:t xml:space="preserve">- Vooruitblik vergadering jan</w:t>
            </w:r>
          </w:p>
          <w:p w:rsidR="00000000" w:rsidDel="00000000" w:rsidP="00000000" w:rsidRDefault="00000000" w:rsidRPr="00000000" w14:paraId="00000092">
            <w:pPr>
              <w:rPr/>
            </w:pPr>
            <w:r w:rsidDel="00000000" w:rsidR="00000000" w:rsidRPr="00000000">
              <w:rPr>
                <w:rtl w:val="0"/>
              </w:rPr>
              <w:t xml:space="preserve">- Rondvraag</w:t>
            </w:r>
          </w:p>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bookmarkStart w:colFirst="0" w:colLast="0" w:name="_heading=h.1t3h5sf" w:id="7"/>
            <w:bookmarkEnd w:id="7"/>
            <w:r w:rsidDel="00000000" w:rsidR="00000000" w:rsidRPr="00000000">
              <w:rPr>
                <w:rtl w:val="0"/>
              </w:rPr>
              <w:t xml:space="preserve">- Voorbereiding jaarverslag MR</w:t>
            </w:r>
          </w:p>
          <w:p w:rsidR="00000000" w:rsidDel="00000000" w:rsidP="00000000" w:rsidRDefault="00000000" w:rsidRPr="00000000" w14:paraId="00000095">
            <w:pPr>
              <w:rPr/>
            </w:pPr>
            <w:r w:rsidDel="00000000" w:rsidR="00000000" w:rsidRPr="00000000">
              <w:rPr>
                <w:rtl w:val="0"/>
              </w:rPr>
              <w:t xml:space="preserve">- Actie/besluitenlijst</w:t>
            </w:r>
          </w:p>
          <w:p w:rsidR="00000000" w:rsidDel="00000000" w:rsidP="00000000" w:rsidRDefault="00000000" w:rsidRPr="00000000" w14:paraId="00000096">
            <w:pPr>
              <w:rPr/>
            </w:pPr>
            <w:r w:rsidDel="00000000" w:rsidR="00000000" w:rsidRPr="00000000">
              <w:rPr>
                <w:rtl w:val="0"/>
              </w:rPr>
              <w:t xml:space="preserve">- Vooruitblik vergadering mrt</w:t>
            </w:r>
          </w:p>
          <w:p w:rsidR="00000000" w:rsidDel="00000000" w:rsidP="00000000" w:rsidRDefault="00000000" w:rsidRPr="00000000" w14:paraId="00000097">
            <w:pPr>
              <w:rPr/>
            </w:pPr>
            <w:r w:rsidDel="00000000" w:rsidR="00000000" w:rsidRPr="00000000">
              <w:rPr>
                <w:rtl w:val="0"/>
              </w:rPr>
              <w:t xml:space="preserve">- Rondvraag</w:t>
            </w:r>
          </w:p>
          <w:p w:rsidR="00000000" w:rsidDel="00000000" w:rsidP="00000000" w:rsidRDefault="00000000" w:rsidRPr="00000000" w14:paraId="00000098">
            <w:pPr>
              <w:rPr/>
            </w:pPr>
            <w:r w:rsidDel="00000000" w:rsidR="00000000" w:rsidRPr="00000000">
              <w:rPr>
                <w:rtl w:val="0"/>
              </w:rPr>
            </w:r>
          </w:p>
        </w:tc>
      </w:tr>
    </w:tbl>
    <w:p w:rsidR="00000000" w:rsidDel="00000000" w:rsidP="00000000" w:rsidRDefault="00000000" w:rsidRPr="00000000" w14:paraId="00000099">
      <w:pPr>
        <w:rPr/>
      </w:pPr>
      <w:r w:rsidDel="00000000" w:rsidR="00000000" w:rsidRPr="00000000">
        <w:br w:type="page"/>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bl>
      <w:tblPr>
        <w:tblStyle w:val="Table3"/>
        <w:tblW w:w="66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3397"/>
        <w:tblGridChange w:id="0">
          <w:tblGrid>
            <w:gridCol w:w="3261"/>
            <w:gridCol w:w="3397"/>
          </w:tblGrid>
        </w:tblGridChange>
      </w:tblGrid>
      <w:tr>
        <w:trPr>
          <w:cantSplit w:val="0"/>
          <w:tblHeader w:val="0"/>
        </w:trPr>
        <w:tc>
          <w:tcPr/>
          <w:p w:rsidR="00000000" w:rsidDel="00000000" w:rsidP="00000000" w:rsidRDefault="00000000" w:rsidRPr="00000000" w14:paraId="0000009B">
            <w:pPr>
              <w:rPr/>
            </w:pPr>
            <w:bookmarkStart w:colFirst="0" w:colLast="0" w:name="_heading=h.4d34og8" w:id="8"/>
            <w:bookmarkEnd w:id="8"/>
            <w:r w:rsidDel="00000000" w:rsidR="00000000" w:rsidRPr="00000000">
              <w:rPr>
                <w:rtl w:val="0"/>
              </w:rPr>
              <w:t xml:space="preserve">Vergadering 4</w:t>
            </w:r>
          </w:p>
        </w:tc>
        <w:tc>
          <w:tcPr/>
          <w:p w:rsidR="00000000" w:rsidDel="00000000" w:rsidP="00000000" w:rsidRDefault="00000000" w:rsidRPr="00000000" w14:paraId="0000009C">
            <w:pPr>
              <w:rPr/>
            </w:pPr>
            <w:r w:rsidDel="00000000" w:rsidR="00000000" w:rsidRPr="00000000">
              <w:rPr>
                <w:rtl w:val="0"/>
              </w:rPr>
              <w:t xml:space="preserve">Vergadering 5</w:t>
            </w:r>
          </w:p>
        </w:tc>
      </w:tr>
      <w:tr>
        <w:trPr>
          <w:cantSplit w:val="0"/>
          <w:tblHeader w:val="0"/>
        </w:trPr>
        <w:tc>
          <w:tcPr/>
          <w:p w:rsidR="00000000" w:rsidDel="00000000" w:rsidP="00000000" w:rsidRDefault="00000000" w:rsidRPr="00000000" w14:paraId="0000009D">
            <w:pPr>
              <w:rPr/>
            </w:pPr>
            <w:r w:rsidDel="00000000" w:rsidR="00000000" w:rsidRPr="00000000">
              <w:rPr>
                <w:rtl w:val="0"/>
              </w:rPr>
              <w:t xml:space="preserve">27 mrt 2023 om 19:30u</w:t>
            </w:r>
          </w:p>
        </w:tc>
        <w:tc>
          <w:tcPr/>
          <w:p w:rsidR="00000000" w:rsidDel="00000000" w:rsidP="00000000" w:rsidRDefault="00000000" w:rsidRPr="00000000" w14:paraId="0000009E">
            <w:pPr>
              <w:rPr/>
            </w:pPr>
            <w:r w:rsidDel="00000000" w:rsidR="00000000" w:rsidRPr="00000000">
              <w:rPr>
                <w:rtl w:val="0"/>
              </w:rPr>
              <w:t xml:space="preserve">12 juni 2022 om 19:30u</w:t>
            </w:r>
          </w:p>
        </w:tc>
      </w:tr>
      <w:tr>
        <w:trPr>
          <w:cantSplit w:val="0"/>
          <w:tblHeader w:val="0"/>
        </w:trPr>
        <w:tc>
          <w:tcPr/>
          <w:p w:rsidR="00000000" w:rsidDel="00000000" w:rsidP="00000000" w:rsidRDefault="00000000" w:rsidRPr="00000000" w14:paraId="0000009F">
            <w:pPr>
              <w:rPr/>
            </w:pPr>
            <w:r w:rsidDel="00000000" w:rsidR="00000000" w:rsidRPr="00000000">
              <w:rPr>
                <w:rtl w:val="0"/>
              </w:rPr>
              <w:t xml:space="preserve">MR</w:t>
            </w:r>
          </w:p>
        </w:tc>
        <w:tc>
          <w:tcPr/>
          <w:p w:rsidR="00000000" w:rsidDel="00000000" w:rsidP="00000000" w:rsidRDefault="00000000" w:rsidRPr="00000000" w14:paraId="000000A0">
            <w:pPr>
              <w:rPr/>
            </w:pPr>
            <w:r w:rsidDel="00000000" w:rsidR="00000000" w:rsidRPr="00000000">
              <w:rPr>
                <w:rtl w:val="0"/>
              </w:rPr>
              <w:t xml:space="preserve">MR</w:t>
            </w:r>
          </w:p>
        </w:tc>
      </w:tr>
      <w:tr>
        <w:trPr>
          <w:cantSplit w:val="0"/>
          <w:tblHeader w:val="0"/>
        </w:trPr>
        <w:tc>
          <w:tcPr/>
          <w:p w:rsidR="00000000" w:rsidDel="00000000" w:rsidP="00000000" w:rsidRDefault="00000000" w:rsidRPr="00000000" w14:paraId="000000A1">
            <w:pPr>
              <w:rPr/>
            </w:pPr>
            <w:r w:rsidDel="00000000" w:rsidR="00000000" w:rsidRPr="00000000">
              <w:rPr>
                <w:rtl w:val="0"/>
              </w:rPr>
              <w:t xml:space="preserve">- Jaarrekening</w:t>
            </w:r>
          </w:p>
          <w:p w:rsidR="00000000" w:rsidDel="00000000" w:rsidP="00000000" w:rsidRDefault="00000000" w:rsidRPr="00000000" w14:paraId="000000A2">
            <w:pPr>
              <w:rPr>
                <w:rFonts w:ascii="Arial" w:cs="Arial" w:eastAsia="Arial" w:hAnsi="Arial"/>
                <w:color w:val="222222"/>
                <w:highlight w:val="white"/>
              </w:rPr>
            </w:pPr>
            <w:r w:rsidDel="00000000" w:rsidR="00000000" w:rsidRPr="00000000">
              <w:rPr>
                <w:rtl w:val="0"/>
              </w:rPr>
              <w:t xml:space="preserve">- I</w:t>
            </w:r>
            <w:r w:rsidDel="00000000" w:rsidR="00000000" w:rsidRPr="00000000">
              <w:rPr>
                <w:rFonts w:ascii="Arial" w:cs="Arial" w:eastAsia="Arial" w:hAnsi="Arial"/>
                <w:color w:val="222222"/>
                <w:highlight w:val="white"/>
                <w:rtl w:val="0"/>
              </w:rPr>
              <w:t xml:space="preserve">nformatie over inkomsten school en formatieplan</w:t>
            </w:r>
          </w:p>
          <w:p w:rsidR="00000000" w:rsidDel="00000000" w:rsidP="00000000" w:rsidRDefault="00000000" w:rsidRPr="00000000" w14:paraId="000000A3">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Taakbeleid</w:t>
            </w:r>
          </w:p>
          <w:p w:rsidR="00000000" w:rsidDel="00000000" w:rsidP="00000000" w:rsidRDefault="00000000" w:rsidRPr="00000000" w14:paraId="000000A4">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Reglement MR ‘t Breerke</w:t>
            </w:r>
          </w:p>
          <w:p w:rsidR="00000000" w:rsidDel="00000000" w:rsidP="00000000" w:rsidRDefault="00000000" w:rsidRPr="00000000" w14:paraId="000000A5">
            <w:pPr>
              <w:rPr/>
            </w:pPr>
            <w:r w:rsidDel="00000000" w:rsidR="00000000" w:rsidRPr="00000000">
              <w:rPr>
                <w:rtl w:val="0"/>
              </w:rPr>
              <w:t xml:space="preserve">- Rooster van aftreden</w:t>
            </w:r>
          </w:p>
          <w:p w:rsidR="00000000" w:rsidDel="00000000" w:rsidP="00000000" w:rsidRDefault="00000000" w:rsidRPr="00000000" w14:paraId="000000A6">
            <w:pPr>
              <w:rPr/>
            </w:pPr>
            <w:r w:rsidDel="00000000" w:rsidR="00000000" w:rsidRPr="00000000">
              <w:rPr>
                <w:rtl w:val="0"/>
              </w:rPr>
              <w:t xml:space="preserve">- Actie/besluitenlijst</w:t>
            </w:r>
          </w:p>
          <w:p w:rsidR="00000000" w:rsidDel="00000000" w:rsidP="00000000" w:rsidRDefault="00000000" w:rsidRPr="00000000" w14:paraId="000000A7">
            <w:pPr>
              <w:rPr/>
            </w:pPr>
            <w:r w:rsidDel="00000000" w:rsidR="00000000" w:rsidRPr="00000000">
              <w:rPr>
                <w:rtl w:val="0"/>
              </w:rPr>
              <w:t xml:space="preserve">- Vooruitblik vergadering jun</w:t>
            </w:r>
          </w:p>
          <w:p w:rsidR="00000000" w:rsidDel="00000000" w:rsidP="00000000" w:rsidRDefault="00000000" w:rsidRPr="00000000" w14:paraId="000000A8">
            <w:pPr>
              <w:rPr/>
            </w:pPr>
            <w:r w:rsidDel="00000000" w:rsidR="00000000" w:rsidRPr="00000000">
              <w:rPr>
                <w:rtl w:val="0"/>
              </w:rPr>
              <w:t xml:space="preserve">- Rondvraag</w:t>
            </w:r>
          </w:p>
          <w:p w:rsidR="00000000" w:rsidDel="00000000" w:rsidP="00000000" w:rsidRDefault="00000000" w:rsidRPr="00000000" w14:paraId="000000A9">
            <w:pPr>
              <w:rPr/>
            </w:pPr>
            <w:r w:rsidDel="00000000" w:rsidR="00000000" w:rsidRPr="00000000">
              <w:rPr>
                <w:rtl w:val="0"/>
              </w:rPr>
              <w:t xml:space="preserve">-Begrijpend lezen (vervolg)</w:t>
            </w:r>
          </w:p>
        </w:tc>
        <w:tc>
          <w:tcPr/>
          <w:p w:rsidR="00000000" w:rsidDel="00000000" w:rsidP="00000000" w:rsidRDefault="00000000" w:rsidRPr="00000000" w14:paraId="000000AA">
            <w:pPr>
              <w:rPr/>
            </w:pPr>
            <w:r w:rsidDel="00000000" w:rsidR="00000000" w:rsidRPr="00000000">
              <w:rPr>
                <w:rtl w:val="0"/>
              </w:rPr>
              <w:t xml:space="preserve">- Afsluiting schooljaar</w:t>
            </w:r>
          </w:p>
          <w:p w:rsidR="00000000" w:rsidDel="00000000" w:rsidP="00000000" w:rsidRDefault="00000000" w:rsidRPr="00000000" w14:paraId="000000AB">
            <w:pPr>
              <w:rPr/>
            </w:pPr>
            <w:r w:rsidDel="00000000" w:rsidR="00000000" w:rsidRPr="00000000">
              <w:rPr>
                <w:rtl w:val="0"/>
              </w:rPr>
              <w:t xml:space="preserve">- Schoolgids ‘22/’23</w:t>
            </w:r>
          </w:p>
          <w:p w:rsidR="00000000" w:rsidDel="00000000" w:rsidP="00000000" w:rsidRDefault="00000000" w:rsidRPr="00000000" w14:paraId="000000AC">
            <w:pPr>
              <w:rPr/>
            </w:pPr>
            <w:r w:rsidDel="00000000" w:rsidR="00000000" w:rsidRPr="00000000">
              <w:rPr>
                <w:rtl w:val="0"/>
              </w:rPr>
              <w:t xml:space="preserve">- Onderwijstijd</w:t>
            </w:r>
          </w:p>
          <w:p w:rsidR="00000000" w:rsidDel="00000000" w:rsidP="00000000" w:rsidRDefault="00000000" w:rsidRPr="00000000" w14:paraId="000000AD">
            <w:pPr>
              <w:rPr/>
            </w:pPr>
            <w:r w:rsidDel="00000000" w:rsidR="00000000" w:rsidRPr="00000000">
              <w:rPr>
                <w:rtl w:val="0"/>
              </w:rPr>
              <w:t xml:space="preserve">- Schoolplan</w:t>
            </w:r>
          </w:p>
          <w:p w:rsidR="00000000" w:rsidDel="00000000" w:rsidP="00000000" w:rsidRDefault="00000000" w:rsidRPr="00000000" w14:paraId="000000AE">
            <w:pPr>
              <w:rPr/>
            </w:pPr>
            <w:r w:rsidDel="00000000" w:rsidR="00000000" w:rsidRPr="00000000">
              <w:rPr>
                <w:rtl w:val="0"/>
              </w:rPr>
              <w:t xml:space="preserve">- Statuut &amp; MZ-reglement (iedere 2 jaar)</w:t>
            </w:r>
          </w:p>
          <w:p w:rsidR="00000000" w:rsidDel="00000000" w:rsidP="00000000" w:rsidRDefault="00000000" w:rsidRPr="00000000" w14:paraId="000000AF">
            <w:pPr>
              <w:rPr/>
            </w:pPr>
            <w:r w:rsidDel="00000000" w:rsidR="00000000" w:rsidRPr="00000000">
              <w:rPr>
                <w:rtl w:val="0"/>
              </w:rPr>
              <w:t xml:space="preserve">- Vooruitblik op volgend schooljaar</w:t>
            </w:r>
          </w:p>
          <w:p w:rsidR="00000000" w:rsidDel="00000000" w:rsidP="00000000" w:rsidRDefault="00000000" w:rsidRPr="00000000" w14:paraId="000000B0">
            <w:pPr>
              <w:rPr/>
            </w:pPr>
            <w:r w:rsidDel="00000000" w:rsidR="00000000" w:rsidRPr="00000000">
              <w:rPr>
                <w:rtl w:val="0"/>
              </w:rPr>
              <w:t xml:space="preserve">- Actie/besluitenlijst</w:t>
            </w:r>
          </w:p>
          <w:p w:rsidR="00000000" w:rsidDel="00000000" w:rsidP="00000000" w:rsidRDefault="00000000" w:rsidRPr="00000000" w14:paraId="000000B1">
            <w:pPr>
              <w:rPr/>
            </w:pPr>
            <w:r w:rsidDel="00000000" w:rsidR="00000000" w:rsidRPr="00000000">
              <w:rPr>
                <w:rtl w:val="0"/>
              </w:rPr>
              <w:t xml:space="preserve">- Vooruitblik vergadering okt o.a. datum plannen</w:t>
            </w:r>
          </w:p>
          <w:p w:rsidR="00000000" w:rsidDel="00000000" w:rsidP="00000000" w:rsidRDefault="00000000" w:rsidRPr="00000000" w14:paraId="000000B2">
            <w:pPr>
              <w:rPr/>
            </w:pPr>
            <w:r w:rsidDel="00000000" w:rsidR="00000000" w:rsidRPr="00000000">
              <w:rPr>
                <w:rtl w:val="0"/>
              </w:rPr>
              <w:t xml:space="preserve">- Rondvraag</w:t>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firstLine="0"/>
        <w:rPr/>
      </w:pPr>
      <w:r w:rsidDel="00000000" w:rsidR="00000000" w:rsidRPr="00000000">
        <w:rPr>
          <w:rtl w:val="0"/>
        </w:rPr>
      </w:r>
    </w:p>
    <w:sectPr>
      <w:headerReference r:id="rId7" w:type="default"/>
      <w:headerReference r:id="rId8" w:type="first"/>
      <w:footerReference r:id="rId9" w:type="default"/>
      <w:pgSz w:h="16838" w:w="11906" w:orient="portrait"/>
      <w:pgMar w:bottom="72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jc w:val="right"/>
      <w:rPr>
        <w:color w:val="335b74"/>
      </w:rPr>
    </w:pPr>
    <w:r w:rsidDel="00000000" w:rsidR="00000000" w:rsidRPr="00000000">
      <w:rPr>
        <w:color w:val="335b74"/>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139700</wp:posOffset>
              </wp:positionV>
              <wp:extent cx="7852257" cy="466891"/>
              <wp:effectExtent b="0" l="0" r="0" t="0"/>
              <wp:wrapNone/>
              <wp:docPr descr="decoratief element" id="6" name=""/>
              <a:graphic>
                <a:graphicData uri="http://schemas.microsoft.com/office/word/2010/wordprocessingShape">
                  <wps:wsp>
                    <wps:cNvSpPr/>
                    <wps:cNvPr id="18" name="Shape 18"/>
                    <wps:spPr>
                      <a:xfrm>
                        <a:off x="1429397" y="3556080"/>
                        <a:ext cx="7833207" cy="447841"/>
                      </a:xfrm>
                      <a:prstGeom prst="rect">
                        <a:avLst/>
                      </a:prstGeom>
                      <a:gradFill>
                        <a:gsLst>
                          <a:gs pos="0">
                            <a:schemeClr val="accent1"/>
                          </a:gs>
                          <a:gs pos="95000">
                            <a:srgbClr val="1482AB"/>
                          </a:gs>
                          <a:gs pos="100000">
                            <a:srgbClr val="1482AB"/>
                          </a:gs>
                        </a:gsLst>
                        <a:lin ang="108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139700</wp:posOffset>
              </wp:positionV>
              <wp:extent cx="7852257" cy="466891"/>
              <wp:effectExtent b="0" l="0" r="0" t="0"/>
              <wp:wrapNone/>
              <wp:docPr descr="decoratief element" id="6" name="image3.png"/>
              <a:graphic>
                <a:graphicData uri="http://schemas.openxmlformats.org/drawingml/2006/picture">
                  <pic:pic>
                    <pic:nvPicPr>
                      <pic:cNvPr descr="decoratief element" id="0" name="image3.png"/>
                      <pic:cNvPicPr preferRelativeResize="0"/>
                    </pic:nvPicPr>
                    <pic:blipFill>
                      <a:blip r:embed="rId1"/>
                      <a:srcRect/>
                      <a:stretch>
                        <a:fillRect/>
                      </a:stretch>
                    </pic:blipFill>
                    <pic:spPr>
                      <a:xfrm>
                        <a:off x="0" y="0"/>
                        <a:ext cx="7852257" cy="46689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-1781173</wp:posOffset>
              </wp:positionH>
              <wp:positionV relativeFrom="page">
                <wp:posOffset>-152398</wp:posOffset>
              </wp:positionV>
              <wp:extent cx="10533888" cy="10829925"/>
              <wp:effectExtent b="0" l="0" r="0" t="0"/>
              <wp:wrapNone/>
              <wp:docPr descr="decorative element" id="5" name=""/>
              <a:graphic>
                <a:graphicData uri="http://schemas.microsoft.com/office/word/2010/wordprocessingGroup">
                  <wpg:wgp>
                    <wpg:cNvGrpSpPr/>
                    <wpg:grpSpPr>
                      <a:xfrm>
                        <a:off x="79056" y="0"/>
                        <a:ext cx="10533888" cy="10829925"/>
                        <a:chOff x="79056" y="0"/>
                        <a:chExt cx="10533888" cy="7560000"/>
                      </a:xfrm>
                    </wpg:grpSpPr>
                    <wpg:grpSp>
                      <wpg:cNvGrpSpPr/>
                      <wpg:grpSpPr>
                        <a:xfrm>
                          <a:off x="79056" y="0"/>
                          <a:ext cx="10533888" cy="7560000"/>
                          <a:chOff x="79056" y="-20745"/>
                          <a:chExt cx="10665006" cy="7580745"/>
                        </a:xfrm>
                      </wpg:grpSpPr>
                      <wps:wsp>
                        <wps:cNvSpPr/>
                        <wps:cNvPr id="4" name="Shape 4"/>
                        <wps:spPr>
                          <a:xfrm>
                            <a:off x="79056" y="-20745"/>
                            <a:ext cx="10665000" cy="758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9056" y="-20745"/>
                            <a:ext cx="10665006" cy="7580745"/>
                            <a:chOff x="0" y="-29717"/>
                            <a:chExt cx="10666421" cy="10859642"/>
                          </a:xfrm>
                        </wpg:grpSpPr>
                        <wps:wsp>
                          <wps:cNvSpPr/>
                          <wps:cNvPr id="6" name="Shape 6"/>
                          <wps:spPr>
                            <a:xfrm>
                              <a:off x="0" y="0"/>
                              <a:ext cx="10535275" cy="1082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724025" y="28575"/>
                              <a:ext cx="7874635" cy="2145030"/>
                            </a:xfrm>
                            <a:prstGeom prst="rect">
                              <a:avLst/>
                            </a:prstGeom>
                            <a:solidFill>
                              <a:schemeClr val="dk2"/>
                            </a:solidFill>
                            <a:ln>
                              <a:noFill/>
                            </a:ln>
                          </wps:spPr>
                          <wps:txbx>
                            <w:txbxContent>
                              <w:p w:rsidR="00000000" w:rsidDel="00000000" w:rsidP="00000000" w:rsidRDefault="00000000" w:rsidRPr="00000000">
                                <w:pPr>
                                  <w:spacing w:after="120" w:before="0" w:line="264.0000057220459"/>
                                  <w:ind w:left="0" w:right="0" w:firstLine="0"/>
                                  <w:jc w:val="center"/>
                                  <w:textDirection w:val="btLr"/>
                                </w:pPr>
                              </w:p>
                            </w:txbxContent>
                          </wps:txbx>
                          <wps:bodyPr anchorCtr="0" anchor="ctr" bIns="45700" lIns="91425" spcFirstLastPara="1" rIns="91425" wrap="square" tIns="45700">
                            <a:noAutofit/>
                          </wps:bodyPr>
                        </wps:wsp>
                        <wps:wsp>
                          <wps:cNvSpPr/>
                          <wps:cNvPr id="8" name="Shape 8"/>
                          <wps:spPr>
                            <a:xfrm>
                              <a:off x="6124575" y="104775"/>
                              <a:ext cx="3420835" cy="2067574"/>
                            </a:xfrm>
                            <a:custGeom>
                              <a:rect b="b" l="l" r="r" t="t"/>
                              <a:pathLst>
                                <a:path extrusionOk="0" h="2003896" w="3315255">
                                  <a:moveTo>
                                    <a:pt x="597266" y="0"/>
                                  </a:moveTo>
                                  <a:lnTo>
                                    <a:pt x="3315255" y="0"/>
                                  </a:lnTo>
                                  <a:lnTo>
                                    <a:pt x="3315255" y="2003896"/>
                                  </a:lnTo>
                                  <a:lnTo>
                                    <a:pt x="911316" y="2003896"/>
                                  </a:lnTo>
                                  <a:lnTo>
                                    <a:pt x="0" y="970028"/>
                                  </a:lnTo>
                                  <a:lnTo>
                                    <a:pt x="597266" y="0"/>
                                  </a:lnTo>
                                  <a:close/>
                                </a:path>
                              </a:pathLst>
                            </a:custGeom>
                            <a:blipFill rotWithShape="1">
                              <a:blip r:embed="rId1">
                                <a:alphaModFix/>
                              </a:blip>
                              <a:stretch>
                                <a:fillRect b="-8997" l="0" r="0" t="-17997"/>
                              </a:stretch>
                            </a:blipFill>
                            <a:ln>
                              <a:noFill/>
                            </a:ln>
                          </wps:spPr>
                          <wps:bodyPr anchorCtr="0" anchor="ctr" bIns="91425" lIns="91425" spcFirstLastPara="1" rIns="91425" wrap="square" tIns="91425">
                            <a:noAutofit/>
                          </wps:bodyPr>
                        </wps:wsp>
                        <wpg:grpSp>
                          <wpg:cNvGrpSpPr/>
                          <wpg:grpSpPr>
                            <a:xfrm>
                              <a:off x="5591175" y="142875"/>
                              <a:ext cx="1921450" cy="2169355"/>
                              <a:chOff x="34534" y="0"/>
                              <a:chExt cx="1921648" cy="2170466"/>
                            </a:xfrm>
                          </wpg:grpSpPr>
                          <wps:wsp>
                            <wps:cNvSpPr/>
                            <wps:cNvPr id="10" name="Shape 10"/>
                            <wps:spPr>
                              <a:xfrm rot="-4500000">
                                <a:off x="506618" y="650715"/>
                                <a:ext cx="1095043" cy="1574311"/>
                              </a:xfrm>
                              <a:custGeom>
                                <a:rect b="b" l="l" r="r" t="t"/>
                                <a:pathLst>
                                  <a:path extrusionOk="0" h="1574861" w="1095750">
                                    <a:moveTo>
                                      <a:pt x="0" y="874172"/>
                                    </a:moveTo>
                                    <a:lnTo>
                                      <a:pt x="539848" y="0"/>
                                    </a:lnTo>
                                    <a:lnTo>
                                      <a:pt x="1095750" y="271253"/>
                                    </a:lnTo>
                                    <a:lnTo>
                                      <a:pt x="181009" y="1574861"/>
                                    </a:lnTo>
                                    <a:lnTo>
                                      <a:pt x="0" y="874172"/>
                                    </a:lnTo>
                                    <a:close/>
                                  </a:path>
                                </a:pathLst>
                              </a:custGeom>
                              <a:gradFill>
                                <a:gsLst>
                                  <a:gs pos="0">
                                    <a:schemeClr val="accent1"/>
                                  </a:gs>
                                  <a:gs pos="26000">
                                    <a:schemeClr val="accent1"/>
                                  </a:gs>
                                  <a:gs pos="95000">
                                    <a:srgbClr val="192D3A"/>
                                  </a:gs>
                                  <a:gs pos="100000">
                                    <a:srgbClr val="192D3A"/>
                                  </a:gs>
                                </a:gsLst>
                                <a:lin ang="19799999" scaled="0"/>
                              </a:gradFill>
                              <a:ln>
                                <a:noFill/>
                              </a:ln>
                            </wps:spPr>
                            <wps:bodyPr anchorCtr="0" anchor="ctr" bIns="91425" lIns="91425" spcFirstLastPara="1" rIns="91425" wrap="square" tIns="91425">
                              <a:noAutofit/>
                            </wps:bodyPr>
                          </wps:wsp>
                          <wps:wsp>
                            <wps:cNvSpPr/>
                            <wps:cNvPr id="11" name="Shape 11"/>
                            <wps:spPr>
                              <a:xfrm>
                                <a:off x="34534" y="0"/>
                                <a:ext cx="1257935" cy="1407797"/>
                              </a:xfrm>
                              <a:custGeom>
                                <a:rect b="b" l="l" r="r" t="t"/>
                                <a:pathLst>
                                  <a:path extrusionOk="0" h="1408259" w="1258933">
                                    <a:moveTo>
                                      <a:pt x="0" y="1003484"/>
                                    </a:moveTo>
                                    <a:lnTo>
                                      <a:pt x="671420" y="0"/>
                                    </a:lnTo>
                                    <a:lnTo>
                                      <a:pt x="1258933" y="7950"/>
                                    </a:lnTo>
                                    <a:lnTo>
                                      <a:pt x="394780" y="1408259"/>
                                    </a:lnTo>
                                    <a:lnTo>
                                      <a:pt x="0" y="1003484"/>
                                    </a:lnTo>
                                    <a:close/>
                                  </a:path>
                                </a:pathLst>
                              </a:custGeom>
                              <a:gradFill>
                                <a:gsLst>
                                  <a:gs pos="0">
                                    <a:srgbClr val="76CEEF"/>
                                  </a:gs>
                                  <a:gs pos="95000">
                                    <a:srgbClr val="1482AB"/>
                                  </a:gs>
                                  <a:gs pos="100000">
                                    <a:srgbClr val="1482AB"/>
                                  </a:gs>
                                </a:gsLst>
                                <a:lin ang="10800000" scaled="0"/>
                              </a:gradFill>
                              <a:ln>
                                <a:noFill/>
                              </a:ln>
                            </wps:spPr>
                            <wps:bodyPr anchorCtr="0" anchor="ctr" bIns="91425" lIns="91425" spcFirstLastPara="1" rIns="91425" wrap="square" tIns="91425">
                              <a:noAutofit/>
                            </wps:bodyPr>
                          </wps:wsp>
                        </wpg:grpSp>
                        <wpg:grpSp>
                          <wpg:cNvGrpSpPr/>
                          <wpg:grpSpPr>
                            <a:xfrm rot="10800000">
                              <a:off x="8536614" y="-29717"/>
                              <a:ext cx="2129807" cy="2186722"/>
                              <a:chOff x="-131137" y="0"/>
                              <a:chExt cx="2129807" cy="2186784"/>
                            </a:xfrm>
                          </wpg:grpSpPr>
                          <wps:wsp>
                            <wps:cNvSpPr/>
                            <wps:cNvPr id="13" name="Shape 13"/>
                            <wps:spPr>
                              <a:xfrm rot="-4500000">
                                <a:off x="304164" y="403190"/>
                                <a:ext cx="1259205" cy="1867535"/>
                              </a:xfrm>
                              <a:custGeom>
                                <a:rect b="b" l="l" r="r" t="t"/>
                                <a:pathLst>
                                  <a:path extrusionOk="0" h="1868187" w="1260018">
                                    <a:moveTo>
                                      <a:pt x="0" y="1167498"/>
                                    </a:moveTo>
                                    <a:lnTo>
                                      <a:pt x="728456" y="0"/>
                                    </a:lnTo>
                                    <a:lnTo>
                                      <a:pt x="1260018" y="180603"/>
                                    </a:lnTo>
                                    <a:lnTo>
                                      <a:pt x="181009" y="1868187"/>
                                    </a:lnTo>
                                    <a:lnTo>
                                      <a:pt x="0" y="1167498"/>
                                    </a:lnTo>
                                    <a:close/>
                                  </a:path>
                                </a:pathLst>
                              </a:custGeom>
                              <a:gradFill>
                                <a:gsLst>
                                  <a:gs pos="0">
                                    <a:schemeClr val="accent1"/>
                                  </a:gs>
                                  <a:gs pos="26000">
                                    <a:schemeClr val="accent1"/>
                                  </a:gs>
                                  <a:gs pos="95000">
                                    <a:srgbClr val="192D3A"/>
                                  </a:gs>
                                  <a:gs pos="100000">
                                    <a:srgbClr val="192D3A"/>
                                  </a:gs>
                                </a:gsLst>
                                <a:lin ang="19799999" scaled="0"/>
                              </a:gradFill>
                              <a:ln>
                                <a:noFill/>
                              </a:ln>
                            </wps:spPr>
                            <wps:bodyPr anchorCtr="0" anchor="ctr" bIns="91425" lIns="91425" spcFirstLastPara="1" rIns="91425" wrap="square" tIns="91425">
                              <a:noAutofit/>
                            </wps:bodyPr>
                          </wps:wsp>
                          <wps:wsp>
                            <wps:cNvSpPr/>
                            <wps:cNvPr id="14" name="Shape 14"/>
                            <wps:spPr>
                              <a:xfrm>
                                <a:off x="34534" y="0"/>
                                <a:ext cx="1257935" cy="1407795"/>
                              </a:xfrm>
                              <a:custGeom>
                                <a:rect b="b" l="l" r="r" t="t"/>
                                <a:pathLst>
                                  <a:path extrusionOk="0" h="1408259" w="1258933">
                                    <a:moveTo>
                                      <a:pt x="0" y="1003484"/>
                                    </a:moveTo>
                                    <a:lnTo>
                                      <a:pt x="671420" y="0"/>
                                    </a:lnTo>
                                    <a:lnTo>
                                      <a:pt x="1258933" y="7950"/>
                                    </a:lnTo>
                                    <a:lnTo>
                                      <a:pt x="394780" y="1408259"/>
                                    </a:lnTo>
                                    <a:lnTo>
                                      <a:pt x="0" y="1003484"/>
                                    </a:lnTo>
                                    <a:close/>
                                  </a:path>
                                </a:pathLst>
                              </a:custGeom>
                              <a:solidFill>
                                <a:schemeClr val="accent1"/>
                              </a:solidFill>
                              <a:ln>
                                <a:noFill/>
                              </a:ln>
                            </wps:spPr>
                            <wps:bodyPr anchorCtr="0" anchor="ctr" bIns="91425" lIns="91425" spcFirstLastPara="1" rIns="91425" wrap="square" tIns="91425">
                              <a:noAutofit/>
                            </wps:bodyPr>
                          </wps:wsp>
                        </wpg:grpSp>
                        <wps:wsp>
                          <wps:cNvSpPr/>
                          <wps:cNvPr id="15" name="Shape 15"/>
                          <wps:spPr>
                            <a:xfrm>
                              <a:off x="0" y="0"/>
                              <a:ext cx="2404769" cy="2691054"/>
                            </a:xfrm>
                            <a:custGeom>
                              <a:rect b="b" l="l" r="r" t="t"/>
                              <a:pathLst>
                                <a:path extrusionOk="0" h="1408259" w="1258933">
                                  <a:moveTo>
                                    <a:pt x="0" y="1003484"/>
                                  </a:moveTo>
                                  <a:lnTo>
                                    <a:pt x="671420" y="0"/>
                                  </a:lnTo>
                                  <a:lnTo>
                                    <a:pt x="1258933" y="7950"/>
                                  </a:lnTo>
                                  <a:lnTo>
                                    <a:pt x="394780" y="1408259"/>
                                  </a:lnTo>
                                  <a:lnTo>
                                    <a:pt x="0" y="1003484"/>
                                  </a:lnTo>
                                  <a:close/>
                                </a:path>
                              </a:pathLst>
                            </a:custGeom>
                            <a:gradFill>
                              <a:gsLst>
                                <a:gs pos="0">
                                  <a:schemeClr val="accent1"/>
                                </a:gs>
                                <a:gs pos="95000">
                                  <a:srgbClr val="1482AB"/>
                                </a:gs>
                                <a:gs pos="100000">
                                  <a:srgbClr val="1482AB"/>
                                </a:gs>
                              </a:gsLst>
                              <a:lin ang="5400000" scaled="0"/>
                            </a:gradFill>
                            <a:ln>
                              <a:noFill/>
                            </a:ln>
                          </wps:spPr>
                          <wps:bodyPr anchorCtr="0" anchor="ctr" bIns="91425" lIns="91425" spcFirstLastPara="1" rIns="91425" wrap="square" tIns="91425">
                            <a:noAutofit/>
                          </wps:bodyPr>
                        </wps:wsp>
                        <wps:wsp>
                          <wps:cNvSpPr/>
                          <wps:cNvPr id="16" name="Shape 16"/>
                          <wps:spPr>
                            <a:xfrm>
                              <a:off x="1733550" y="2085975"/>
                              <a:ext cx="7807325" cy="257810"/>
                            </a:xfrm>
                            <a:prstGeom prst="rect">
                              <a:avLst/>
                            </a:prstGeom>
                            <a:gradFill>
                              <a:gsLst>
                                <a:gs pos="0">
                                  <a:schemeClr val="accent1"/>
                                </a:gs>
                                <a:gs pos="95000">
                                  <a:srgbClr val="1482AB"/>
                                </a:gs>
                                <a:gs pos="100000">
                                  <a:srgbClr val="1482AB"/>
                                </a:gs>
                              </a:gsLst>
                              <a:lin ang="108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762125" y="10381615"/>
                              <a:ext cx="7807325" cy="448310"/>
                            </a:xfrm>
                            <a:prstGeom prst="rect">
                              <a:avLst/>
                            </a:prstGeom>
                            <a:gradFill>
                              <a:gsLst>
                                <a:gs pos="0">
                                  <a:schemeClr val="accent1"/>
                                </a:gs>
                                <a:gs pos="95000">
                                  <a:srgbClr val="1482AB"/>
                                </a:gs>
                                <a:gs pos="100000">
                                  <a:srgbClr val="1482AB"/>
                                </a:gs>
                              </a:gsLst>
                              <a:lin ang="108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-1781173</wp:posOffset>
              </wp:positionH>
              <wp:positionV relativeFrom="page">
                <wp:posOffset>-152398</wp:posOffset>
              </wp:positionV>
              <wp:extent cx="10533888" cy="10829925"/>
              <wp:effectExtent b="0" l="0" r="0" t="0"/>
              <wp:wrapNone/>
              <wp:docPr descr="decorative element" id="5" name="image2.png"/>
              <a:graphic>
                <a:graphicData uri="http://schemas.openxmlformats.org/drawingml/2006/picture">
                  <pic:pic>
                    <pic:nvPicPr>
                      <pic:cNvPr descr="decorative element" id="0" name="image2.png"/>
                      <pic:cNvPicPr preferRelativeResize="0"/>
                    </pic:nvPicPr>
                    <pic:blipFill>
                      <a:blip r:embed="rId2"/>
                      <a:srcRect/>
                      <a:stretch>
                        <a:fillRect/>
                      </a:stretch>
                    </pic:blipFill>
                    <pic:spPr>
                      <a:xfrm>
                        <a:off x="0" y="0"/>
                        <a:ext cx="10533888" cy="108299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-457199</wp:posOffset>
              </wp:positionV>
              <wp:extent cx="7852257" cy="466891"/>
              <wp:effectExtent b="0" l="0" r="0" t="0"/>
              <wp:wrapNone/>
              <wp:docPr descr="decoratief element" id="4" name=""/>
              <a:graphic>
                <a:graphicData uri="http://schemas.microsoft.com/office/word/2010/wordprocessingShape">
                  <wps:wsp>
                    <wps:cNvSpPr/>
                    <wps:cNvPr id="2" name="Shape 2"/>
                    <wps:spPr>
                      <a:xfrm>
                        <a:off x="1429397" y="3556080"/>
                        <a:ext cx="7833207" cy="447841"/>
                      </a:xfrm>
                      <a:prstGeom prst="rect">
                        <a:avLst/>
                      </a:prstGeom>
                      <a:gradFill>
                        <a:gsLst>
                          <a:gs pos="0">
                            <a:schemeClr val="accent1"/>
                          </a:gs>
                          <a:gs pos="95000">
                            <a:srgbClr val="1482AB"/>
                          </a:gs>
                          <a:gs pos="100000">
                            <a:srgbClr val="1482AB"/>
                          </a:gs>
                        </a:gsLst>
                        <a:lin ang="108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-457199</wp:posOffset>
              </wp:positionV>
              <wp:extent cx="7852257" cy="466891"/>
              <wp:effectExtent b="0" l="0" r="0" t="0"/>
              <wp:wrapNone/>
              <wp:docPr descr="decoratief element" id="4" name="image1.png"/>
              <a:graphic>
                <a:graphicData uri="http://schemas.openxmlformats.org/drawingml/2006/picture">
                  <pic:pic>
                    <pic:nvPicPr>
                      <pic:cNvPr descr="decoratief element" id="0" name="image1.png"/>
                      <pic:cNvPicPr preferRelativeResize="0"/>
                    </pic:nvPicPr>
                    <pic:blipFill>
                      <a:blip r:embed="rId1"/>
                      <a:srcRect/>
                      <a:stretch>
                        <a:fillRect/>
                      </a:stretch>
                    </pic:blipFill>
                    <pic:spPr>
                      <a:xfrm>
                        <a:off x="0" y="0"/>
                        <a:ext cx="7852257" cy="46689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Libre Franklin" w:cs="Libre Franklin" w:eastAsia="Libre Franklin" w:hAnsi="Libre Frankli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404040"/>
        <w:sz w:val="24"/>
        <w:szCs w:val="24"/>
        <w:lang w:val="nl-NL"/>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Standaard" w:default="1">
    <w:name w:val="Normal"/>
    <w:qFormat w:val="1"/>
    <w:rsid w:val="00A67561"/>
  </w:style>
  <w:style w:type="paragraph" w:styleId="Kop1">
    <w:name w:val="heading 1"/>
    <w:basedOn w:val="Standaard"/>
    <w:next w:val="Standaard"/>
    <w:uiPriority w:val="9"/>
    <w:qFormat w:val="1"/>
    <w:pPr>
      <w:pBdr>
        <w:top w:space="0" w:sz="0" w:val="nil"/>
        <w:left w:space="0" w:sz="0" w:val="nil"/>
        <w:bottom w:space="0" w:sz="0" w:val="nil"/>
        <w:right w:space="0" w:sz="0" w:val="nil"/>
        <w:between w:space="0" w:sz="0" w:val="nil"/>
      </w:pBdr>
      <w:spacing w:before="480"/>
      <w:outlineLvl w:val="0"/>
    </w:pPr>
    <w:rPr>
      <w:b w:val="1"/>
      <w:color w:val="345a8a"/>
      <w:sz w:val="32"/>
      <w:szCs w:val="32"/>
    </w:rPr>
  </w:style>
  <w:style w:type="paragraph" w:styleId="Kop2">
    <w:name w:val="heading 2"/>
    <w:basedOn w:val="Standaard"/>
    <w:next w:val="Standaard"/>
    <w:uiPriority w:val="9"/>
    <w:semiHidden w:val="1"/>
    <w:unhideWhenUsed w:val="1"/>
    <w:qFormat w:val="1"/>
    <w:pPr>
      <w:pBdr>
        <w:top w:space="0" w:sz="0" w:val="nil"/>
        <w:left w:space="0" w:sz="0" w:val="nil"/>
        <w:bottom w:space="0" w:sz="0" w:val="nil"/>
        <w:right w:space="0" w:sz="0" w:val="nil"/>
        <w:between w:space="0" w:sz="0" w:val="nil"/>
      </w:pBdr>
      <w:spacing w:before="200"/>
      <w:outlineLvl w:val="1"/>
    </w:pPr>
    <w:rPr>
      <w:b w:val="1"/>
      <w:color w:val="4f81bd"/>
      <w:sz w:val="26"/>
      <w:szCs w:val="26"/>
    </w:rPr>
  </w:style>
  <w:style w:type="paragraph" w:styleId="Kop3">
    <w:name w:val="heading 3"/>
    <w:basedOn w:val="Standaard"/>
    <w:next w:val="Standaard"/>
    <w:uiPriority w:val="9"/>
    <w:semiHidden w:val="1"/>
    <w:unhideWhenUsed w:val="1"/>
    <w:qFormat w:val="1"/>
    <w:pPr>
      <w:pBdr>
        <w:top w:space="0" w:sz="0" w:val="nil"/>
        <w:left w:space="0" w:sz="0" w:val="nil"/>
        <w:bottom w:space="0" w:sz="0" w:val="nil"/>
        <w:right w:space="0" w:sz="0" w:val="nil"/>
        <w:between w:space="0" w:sz="0" w:val="nil"/>
      </w:pBdr>
      <w:spacing w:before="200"/>
      <w:outlineLvl w:val="2"/>
    </w:pPr>
    <w:rPr>
      <w:b w:val="1"/>
      <w:color w:val="4f81bd"/>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pBdr>
        <w:top w:space="0" w:sz="0" w:val="nil"/>
        <w:left w:space="0" w:sz="0" w:val="nil"/>
        <w:bottom w:space="0" w:sz="0" w:val="nil"/>
        <w:right w:space="0" w:sz="0" w:val="nil"/>
        <w:between w:space="0" w:sz="0" w:val="nil"/>
      </w:pBdr>
      <w:spacing w:after="300"/>
    </w:pPr>
    <w:rPr>
      <w:color w:val="17365d"/>
      <w:sz w:val="52"/>
      <w:szCs w:val="52"/>
    </w:rPr>
  </w:style>
  <w:style w:type="paragraph" w:styleId="Ondertitel">
    <w:name w:val="Subtitle"/>
    <w:basedOn w:val="Standaard"/>
    <w:next w:val="Standaard"/>
    <w:uiPriority w:val="11"/>
    <w:qFormat w:val="1"/>
    <w:pPr>
      <w:pBdr>
        <w:top w:space="0" w:sz="0" w:val="nil"/>
        <w:left w:space="0" w:sz="0" w:val="nil"/>
        <w:bottom w:space="0" w:sz="0" w:val="nil"/>
        <w:right w:space="0" w:sz="0" w:val="nil"/>
        <w:between w:space="0" w:sz="0" w:val="nil"/>
      </w:pBdr>
    </w:pPr>
    <w:rPr>
      <w:i w:val="1"/>
      <w:color w:val="4f81bd"/>
    </w:rPr>
  </w:style>
  <w:style w:type="table" w:styleId="a" w:customStyle="1">
    <w:basedOn w:val="TableNormal"/>
    <w:pPr>
      <w:spacing w:after="0"/>
    </w:pPr>
    <w:tblPr>
      <w:tblStyleRowBandSize w:val="1"/>
      <w:tblStyleColBandSize w:val="1"/>
      <w:tblCellMar>
        <w:left w:w="108.0" w:type="dxa"/>
        <w:right w:w="108.0" w:type="dxa"/>
      </w:tblCellMar>
    </w:tblPr>
  </w:style>
  <w:style w:type="table" w:styleId="a0" w:customStyle="1">
    <w:basedOn w:val="TableNormal"/>
    <w:pPr>
      <w:spacing w:after="0"/>
    </w:pPr>
    <w:tblPr>
      <w:tblStyleRowBandSize w:val="1"/>
      <w:tblStyleColBandSize w:val="1"/>
      <w:tblCellMar>
        <w:left w:w="108.0" w:type="dxa"/>
        <w:right w:w="108.0" w:type="dxa"/>
      </w:tblCellMar>
    </w:tblPr>
  </w:style>
  <w:style w:type="table" w:styleId="a1" w:customStyle="1">
    <w:basedOn w:val="TableNormal"/>
    <w:pPr>
      <w:spacing w:after="0"/>
    </w:pPr>
    <w:tblPr>
      <w:tblStyleRowBandSize w:val="1"/>
      <w:tblStyleColBandSize w:val="1"/>
      <w:tblCellMar>
        <w:left w:w="108.0" w:type="dxa"/>
        <w:right w:w="108.0" w:type="dxa"/>
      </w:tblCellMar>
    </w:tblPr>
  </w:style>
  <w:style w:type="paragraph" w:styleId="Lijstalinea">
    <w:name w:val="List Paragraph"/>
    <w:basedOn w:val="Standaard"/>
    <w:uiPriority w:val="34"/>
    <w:qFormat w:val="1"/>
    <w:rsid w:val="00DE0E88"/>
    <w:pPr>
      <w:ind w:left="720"/>
      <w:contextualSpacing w:val="1"/>
    </w:p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4f81bd"/>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3iyKS4hVSXY9sZHjcWEIx3sYog==">AMUW2mV7lR3lDoCcqGxKcxd9x8aH4plRSWkvF/Q02/+nuqguvK89fX//36EndGMjF1nmiGNBWUTPz6x+TgXVx28fXB8GGJPK/jXEItLc1KlKOkfY4hRkUT8PllHGWFAD7CWDXyS3RgTczWql83zd4l8WMRcsxz+LYgoUUaofPPnxo44L7kPnUt2dKZBWQnFaLR7BTrPljXBiqEADzm3bx+S8UrbAn1H/ytgKQb3TylgNWTSKzJ6drQ8=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2022-10-04T16:22:00Z</dcterms:created>
  <dc:creator>Sven Smeets</dc:creator>
</cp:coreProperties>
</file>